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57" w:type="dxa"/>
        <w:tblLook w:val="04A0" w:firstRow="1" w:lastRow="0" w:firstColumn="1" w:lastColumn="0" w:noHBand="0" w:noVBand="1"/>
      </w:tblPr>
      <w:tblGrid>
        <w:gridCol w:w="10557"/>
      </w:tblGrid>
      <w:tr w:rsidR="006657A8" w14:paraId="3CA44637" w14:textId="77777777" w:rsidTr="006657A8">
        <w:tc>
          <w:tcPr>
            <w:tcW w:w="10557" w:type="dxa"/>
          </w:tcPr>
          <w:p w14:paraId="7FD8D65A" w14:textId="00C55E3F" w:rsidR="006657A8" w:rsidRDefault="006657A8" w:rsidP="006657A8">
            <w:pPr>
              <w:spacing w:before="480" w:after="600"/>
              <w:ind w:left="360"/>
              <w:rPr>
                <w:b/>
                <w:bCs/>
                <w:color w:val="221C1C"/>
              </w:rPr>
            </w:pPr>
            <w:r>
              <w:rPr>
                <w:b/>
                <w:bCs/>
                <w:noProof/>
                <w:color w:val="221C1C"/>
                <w:lang w:val="en-US" w:bidi="ar-SA"/>
              </w:rPr>
              <w:drawing>
                <wp:inline distT="0" distB="0" distL="0" distR="0" wp14:anchorId="2EBD353C" wp14:editId="75F4AFC8">
                  <wp:extent cx="947928" cy="252984"/>
                  <wp:effectExtent l="0" t="0" r="0" b="0"/>
                  <wp:docPr id="1" name="Рисунок 1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t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" cy="2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7A8" w14:paraId="30DA671E" w14:textId="77777777" w:rsidTr="00BB16E0">
        <w:trPr>
          <w:trHeight w:val="926"/>
        </w:trPr>
        <w:tc>
          <w:tcPr>
            <w:tcW w:w="10557" w:type="dxa"/>
            <w:shd w:val="clear" w:color="auto" w:fill="939598"/>
          </w:tcPr>
          <w:p w14:paraId="05267EC8" w14:textId="77777777" w:rsidR="006657A8" w:rsidRDefault="006657A8" w:rsidP="006657A8">
            <w:pPr>
              <w:rPr>
                <w:b/>
                <w:bCs/>
                <w:color w:val="221C1C"/>
              </w:rPr>
            </w:pPr>
          </w:p>
        </w:tc>
      </w:tr>
    </w:tbl>
    <w:p w14:paraId="715290CB" w14:textId="6E2C1B72" w:rsidR="006657A8" w:rsidRDefault="006657A8" w:rsidP="00BB16E0">
      <w:pPr>
        <w:spacing w:after="240"/>
        <w:rPr>
          <w:b/>
          <w:bCs/>
          <w:color w:val="221C1C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6840"/>
        <w:gridCol w:w="2909"/>
      </w:tblGrid>
      <w:tr w:rsidR="00BB16E0" w:rsidRPr="00BB16E0" w14:paraId="18A5A5B9" w14:textId="77777777" w:rsidTr="00072CCA">
        <w:tc>
          <w:tcPr>
            <w:tcW w:w="6840" w:type="dxa"/>
            <w:shd w:val="clear" w:color="auto" w:fill="auto"/>
          </w:tcPr>
          <w:p w14:paraId="3680089B" w14:textId="27E514DD" w:rsidR="00BB16E0" w:rsidRPr="00BB16E0" w:rsidRDefault="00072CCA" w:rsidP="00BB16E0">
            <w:pPr>
              <w:rPr>
                <w:color w:val="221C1C"/>
                <w:szCs w:val="16"/>
              </w:rPr>
            </w:pPr>
            <w:r>
              <w:rPr>
                <w:noProof/>
                <w:color w:val="221C1C"/>
                <w:szCs w:val="16"/>
                <w:lang w:val="en-US" w:bidi="ar-SA"/>
              </w:rPr>
              <w:drawing>
                <wp:inline distT="0" distB="0" distL="0" distR="0" wp14:anchorId="1A5E32E9" wp14:editId="762CCA6F">
                  <wp:extent cx="4099560" cy="1856232"/>
                  <wp:effectExtent l="0" t="0" r="0" b="0"/>
                  <wp:docPr id="2" name="Рисунок 2" descr="Изображение выглядит как электроника, цепь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_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  <w:shd w:val="clear" w:color="auto" w:fill="auto"/>
          </w:tcPr>
          <w:p w14:paraId="0357D6E2" w14:textId="7E90FA56" w:rsidR="00BB16E0" w:rsidRPr="00BB16E0" w:rsidRDefault="00BB16E0" w:rsidP="00BB16E0">
            <w:pPr>
              <w:spacing w:after="32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color w:val="221C1C"/>
                <w:sz w:val="28"/>
                <w:szCs w:val="28"/>
              </w:rPr>
              <w:t>Руководство по установке и эксплуатации</w:t>
            </w:r>
          </w:p>
          <w:p w14:paraId="68D6EF42" w14:textId="3A8C3D81" w:rsidR="00BB16E0" w:rsidRPr="00BB16E0" w:rsidRDefault="00BB16E0" w:rsidP="00BB16E0">
            <w:pPr>
              <w:rPr>
                <w:color w:val="221C1C"/>
                <w:szCs w:val="16"/>
              </w:rPr>
            </w:pPr>
            <w:r>
              <w:rPr>
                <w:rFonts w:ascii="Arial Narrow" w:hAnsi="Arial Narrow"/>
                <w:b/>
                <w:bCs/>
                <w:color w:val="221C1C"/>
                <w:sz w:val="28"/>
                <w:szCs w:val="28"/>
              </w:rPr>
              <w:t xml:space="preserve">Стойка 1U Модель </w:t>
            </w:r>
            <w:r>
              <w:rPr>
                <w:rFonts w:ascii="Arial Narrow" w:hAnsi="Arial Narrow"/>
                <w:b/>
                <w:bCs/>
                <w:color w:val="221C1C"/>
                <w:sz w:val="28"/>
                <w:szCs w:val="28"/>
              </w:rPr>
              <w:br/>
              <w:t>5P 1550G RL</w:t>
            </w:r>
          </w:p>
        </w:tc>
      </w:tr>
    </w:tbl>
    <w:p w14:paraId="40A456F7" w14:textId="77777777" w:rsidR="00D9170B" w:rsidRDefault="00D9170B">
      <w:pPr>
        <w:widowControl w:val="0"/>
        <w:rPr>
          <w:b/>
          <w:bCs/>
          <w:color w:val="221C1C"/>
        </w:rPr>
      </w:pPr>
      <w:r>
        <w:br w:type="page"/>
      </w:r>
    </w:p>
    <w:p w14:paraId="2176C302" w14:textId="77777777" w:rsidR="00D9170B" w:rsidRDefault="00D9170B">
      <w:pPr>
        <w:widowControl w:val="0"/>
        <w:rPr>
          <w:b/>
          <w:bCs/>
          <w:color w:val="221C1C"/>
        </w:rPr>
      </w:pPr>
      <w:r>
        <w:lastRenderedPageBreak/>
        <w:br w:type="page"/>
      </w:r>
    </w:p>
    <w:p w14:paraId="0F339BF7" w14:textId="7BA91AD1" w:rsidR="006657A8" w:rsidRPr="00B85A94" w:rsidRDefault="006657A8" w:rsidP="0066348B">
      <w:pPr>
        <w:pStyle w:val="120"/>
      </w:pPr>
      <w:r>
        <w:lastRenderedPageBreak/>
        <w:t>Правила FCC класс B</w:t>
      </w:r>
    </w:p>
    <w:p w14:paraId="49F2FAD1" w14:textId="2125DAA6" w:rsidR="006657A8" w:rsidRPr="00B85A94" w:rsidRDefault="006657A8" w:rsidP="00A85F1A">
      <w:pPr>
        <w:spacing w:after="160"/>
        <w:ind w:left="1080"/>
      </w:pPr>
      <w:r>
        <w:rPr>
          <w:color w:val="221C1C"/>
        </w:rPr>
        <w:t xml:space="preserve">Данное оборудование было проверено и признано соответствующим пределам для </w:t>
      </w:r>
      <w:r w:rsidR="0066286B">
        <w:rPr>
          <w:color w:val="221C1C"/>
        </w:rPr>
        <w:t>цифровых устройства класса «В»</w:t>
      </w:r>
      <w:r>
        <w:rPr>
          <w:color w:val="221C1C"/>
        </w:rPr>
        <w:t>, согласно части 15 Правил по ограничению применения опасных веществ FCC. Данные ограничения обеспечивают достаточную защиту от недопустимых помех при эксплуатации оборудования в коммерческой среде. Данное оборудование вырабатывает, использует и способно излучать радиочастотную энергию, и в случае его установки и применения с нарушением инструкции по эксплуатации может создавать недопустимые помехи для радиосвязи. При эксплуатации в жилом районе данное оборудование может создавать недопустимые помехи, устранение которых будет производиться за счет пользователя.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21"/>
      </w:tblGrid>
      <w:tr w:rsidR="00B85A94" w:rsidRPr="00B85A94" w14:paraId="2C94C52E" w14:textId="77777777" w:rsidTr="007319E5">
        <w:trPr>
          <w:trHeight w:val="2130"/>
        </w:trPr>
        <w:tc>
          <w:tcPr>
            <w:tcW w:w="9821" w:type="dxa"/>
          </w:tcPr>
          <w:p w14:paraId="0CCC608F" w14:textId="77777777" w:rsidR="00B85A94" w:rsidRPr="00B85A94" w:rsidRDefault="00B85A94" w:rsidP="00B85A94">
            <w:pPr>
              <w:spacing w:before="120" w:after="200"/>
              <w:jc w:val="center"/>
            </w:pPr>
            <w:r>
              <w:rPr>
                <w:b/>
                <w:bCs/>
                <w:color w:val="221C1C"/>
              </w:rPr>
              <w:t xml:space="preserve">Декларация соответствия поставщика </w:t>
            </w:r>
            <w:r>
              <w:rPr>
                <w:b/>
                <w:bCs/>
                <w:color w:val="221C1C"/>
              </w:rPr>
              <w:br/>
              <w:t>47 CFR § 2.1077 Информация о соответствии</w:t>
            </w:r>
          </w:p>
          <w:p w14:paraId="17A11702" w14:textId="77777777" w:rsidR="00B85A94" w:rsidRPr="00B85A94" w:rsidRDefault="00B85A94" w:rsidP="00B85A94">
            <w:pPr>
              <w:spacing w:after="80"/>
              <w:ind w:left="187" w:right="187"/>
            </w:pPr>
            <w:r>
              <w:rPr>
                <w:b/>
                <w:bCs/>
                <w:color w:val="221C1C"/>
              </w:rPr>
              <w:t xml:space="preserve">Уникальный идентификатор: </w:t>
            </w:r>
            <w:r>
              <w:rPr>
                <w:color w:val="221C1C"/>
              </w:rPr>
              <w:t>(EATON, 5P 1550G RL)</w:t>
            </w:r>
          </w:p>
          <w:p w14:paraId="19FC5F07" w14:textId="77777777" w:rsidR="00B85A94" w:rsidRPr="00B85A94" w:rsidRDefault="00B85A94" w:rsidP="00B85A94">
            <w:pPr>
              <w:spacing w:after="80"/>
              <w:ind w:left="187" w:right="187"/>
            </w:pPr>
            <w:r>
              <w:rPr>
                <w:b/>
                <w:bCs/>
                <w:color w:val="221C1C"/>
              </w:rPr>
              <w:t xml:space="preserve">Ответственная сторона – Контактная информация в США </w:t>
            </w:r>
          </w:p>
          <w:p w14:paraId="01D644F9" w14:textId="77777777" w:rsidR="00B85A94" w:rsidRPr="00B85A94" w:rsidRDefault="00B85A94" w:rsidP="00B85A94">
            <w:pPr>
              <w:ind w:left="187" w:right="187"/>
            </w:pPr>
            <w:r>
              <w:rPr>
                <w:color w:val="221C1C"/>
              </w:rPr>
              <w:t xml:space="preserve">Заявитель: корпорация </w:t>
            </w:r>
            <w:proofErr w:type="spellStart"/>
            <w:r>
              <w:rPr>
                <w:color w:val="221C1C"/>
              </w:rPr>
              <w:t>Eaton</w:t>
            </w:r>
            <w:proofErr w:type="spellEnd"/>
          </w:p>
          <w:p w14:paraId="0557245F" w14:textId="77777777" w:rsidR="00B85A94" w:rsidRPr="00B85A94" w:rsidRDefault="00B85A94" w:rsidP="00B85A94">
            <w:pPr>
              <w:ind w:left="187" w:right="187"/>
              <w:rPr>
                <w:color w:val="221C1C"/>
              </w:rPr>
            </w:pPr>
            <w:r>
              <w:rPr>
                <w:color w:val="221C1C"/>
              </w:rPr>
              <w:t xml:space="preserve">Адрес: 8609 </w:t>
            </w:r>
            <w:proofErr w:type="spellStart"/>
            <w:r>
              <w:rPr>
                <w:color w:val="221C1C"/>
              </w:rPr>
              <w:t>Six</w:t>
            </w:r>
            <w:proofErr w:type="spellEnd"/>
            <w:r>
              <w:rPr>
                <w:color w:val="221C1C"/>
              </w:rPr>
              <w:t xml:space="preserve"> </w:t>
            </w:r>
            <w:proofErr w:type="spellStart"/>
            <w:r>
              <w:rPr>
                <w:color w:val="221C1C"/>
              </w:rPr>
              <w:t>Forks</w:t>
            </w:r>
            <w:proofErr w:type="spellEnd"/>
            <w:r>
              <w:rPr>
                <w:color w:val="221C1C"/>
              </w:rPr>
              <w:t xml:space="preserve"> </w:t>
            </w:r>
            <w:proofErr w:type="spellStart"/>
            <w:r>
              <w:rPr>
                <w:color w:val="221C1C"/>
              </w:rPr>
              <w:t>Road</w:t>
            </w:r>
            <w:proofErr w:type="spellEnd"/>
            <w:r>
              <w:rPr>
                <w:color w:val="221C1C"/>
              </w:rPr>
              <w:t xml:space="preserve">, </w:t>
            </w:r>
            <w:proofErr w:type="spellStart"/>
            <w:r>
              <w:rPr>
                <w:color w:val="221C1C"/>
              </w:rPr>
              <w:t>Raleigh</w:t>
            </w:r>
            <w:proofErr w:type="spellEnd"/>
            <w:r>
              <w:rPr>
                <w:color w:val="221C1C"/>
              </w:rPr>
              <w:t>, NC 27615, США (USA).</w:t>
            </w:r>
          </w:p>
          <w:p w14:paraId="1420A521" w14:textId="5C1DFBF1" w:rsidR="00B85A94" w:rsidRPr="00B85A94" w:rsidRDefault="00B85A94" w:rsidP="00B85A94">
            <w:pPr>
              <w:spacing w:after="80"/>
              <w:ind w:left="187" w:right="187"/>
            </w:pPr>
            <w:r>
              <w:rPr>
                <w:color w:val="221C1C"/>
              </w:rPr>
              <w:t>Телефон: 800-356-5794</w:t>
            </w:r>
          </w:p>
          <w:p w14:paraId="436B9DF6" w14:textId="77777777" w:rsidR="00B85A94" w:rsidRPr="00B85A94" w:rsidRDefault="00B85A94" w:rsidP="00B85A94">
            <w:pPr>
              <w:spacing w:after="80"/>
              <w:ind w:left="187" w:right="187"/>
            </w:pPr>
            <w:r>
              <w:rPr>
                <w:b/>
                <w:bCs/>
                <w:color w:val="221C1C"/>
              </w:rPr>
              <w:t xml:space="preserve">Заявление о соответствии правилам Федеральной комиссии связи (США) (FCC) </w:t>
            </w:r>
            <w:r>
              <w:rPr>
                <w:color w:val="221C1C"/>
              </w:rPr>
              <w:t>(FCC, часть 15, подраздел B, класс B)</w:t>
            </w:r>
          </w:p>
          <w:p w14:paraId="30F11A90" w14:textId="14249AE3" w:rsidR="00B85A94" w:rsidRPr="00B85A94" w:rsidRDefault="00B85A94" w:rsidP="00B85A94">
            <w:pPr>
              <w:spacing w:after="120"/>
              <w:ind w:left="187" w:right="187"/>
            </w:pPr>
            <w:r>
              <w:rPr>
                <w:color w:val="221C1C"/>
              </w:rPr>
              <w:t>Данное устройство отвечает требованиям части 15 правил Федеральной комиссии связи (США). Работа устройства разрешается на следующих условиях: (1) это устройство не должно создавать вредных помех и (2) а также оно должно быть устойчи</w:t>
            </w:r>
            <w:r w:rsidR="00412C7A">
              <w:rPr>
                <w:color w:val="221C1C"/>
              </w:rPr>
              <w:t>во к любым помехам, в том числе</w:t>
            </w:r>
            <w:r>
              <w:rPr>
                <w:color w:val="221C1C"/>
              </w:rPr>
              <w:t xml:space="preserve"> и к помехам, способным приводить к сбоям в работе.</w:t>
            </w:r>
          </w:p>
        </w:tc>
      </w:tr>
    </w:tbl>
    <w:p w14:paraId="0DE720BD" w14:textId="77777777" w:rsidR="006657A8" w:rsidRPr="00B85A94" w:rsidRDefault="006657A8" w:rsidP="00A85F1A">
      <w:pPr>
        <w:pStyle w:val="120"/>
        <w:spacing w:before="120" w:after="80"/>
      </w:pPr>
      <w:r>
        <w:t>Стандарты сертификации</w:t>
      </w:r>
    </w:p>
    <w:p w14:paraId="76DFB292" w14:textId="09A3C4DE" w:rsidR="006657A8" w:rsidRPr="00B85A94" w:rsidRDefault="00B85A94" w:rsidP="00A85F1A">
      <w:pPr>
        <w:spacing w:after="20"/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Директивы ИБП: UL 1778 5</w:t>
      </w:r>
      <w:r>
        <w:rPr>
          <w:color w:val="221C1C"/>
          <w:vertAlign w:val="superscript"/>
        </w:rPr>
        <w:t>-е</w:t>
      </w:r>
      <w:r>
        <w:rPr>
          <w:color w:val="221C1C"/>
        </w:rPr>
        <w:t xml:space="preserve"> издание (в списке UL).</w:t>
      </w:r>
    </w:p>
    <w:p w14:paraId="7ED288EA" w14:textId="05D76288" w:rsidR="006657A8" w:rsidRPr="00B85A94" w:rsidRDefault="00B85A94" w:rsidP="00A85F1A">
      <w:pPr>
        <w:spacing w:after="20"/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Характеристики: IEC 62040-3: 2001.</w:t>
      </w:r>
    </w:p>
    <w:p w14:paraId="6DDB7F34" w14:textId="1616EBFC" w:rsidR="006657A8" w:rsidRPr="00B85A94" w:rsidRDefault="00B85A94" w:rsidP="00A85F1A">
      <w:pPr>
        <w:spacing w:after="20"/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Излучение: FCC CFR 47, часть 15, подраздел B, класс B.</w:t>
      </w:r>
    </w:p>
    <w:p w14:paraId="18ABD405" w14:textId="135F2C49" w:rsidR="006657A8" w:rsidRPr="00B85A94" w:rsidRDefault="00B85A94" w:rsidP="00A85F1A">
      <w:pPr>
        <w:spacing w:after="20"/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Способность выдерживать скачки напряжения: IEEE ANSI C62.41 Категория A2 (включено в список UL).</w:t>
      </w:r>
    </w:p>
    <w:p w14:paraId="12F18D79" w14:textId="426A48B9" w:rsidR="006657A8" w:rsidRPr="00B85A94" w:rsidRDefault="00B85A94" w:rsidP="00B85A94">
      <w:pPr>
        <w:spacing w:after="60"/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Стандарты сертификации аккумуляторов: UN 38.3, UL 1973, IEC 62619.</w:t>
      </w:r>
    </w:p>
    <w:p w14:paraId="57CD23A3" w14:textId="77777777" w:rsidR="006657A8" w:rsidRPr="00B85A94" w:rsidRDefault="006657A8" w:rsidP="00A85F1A">
      <w:pPr>
        <w:pStyle w:val="120"/>
        <w:spacing w:before="120" w:after="80"/>
      </w:pPr>
      <w:r>
        <w:t>Специальные символы</w:t>
      </w:r>
    </w:p>
    <w:p w14:paraId="73DD0565" w14:textId="0419E5C2" w:rsidR="006657A8" w:rsidRPr="00B85A94" w:rsidRDefault="006657A8" w:rsidP="00B85A94">
      <w:pPr>
        <w:spacing w:after="240"/>
        <w:ind w:left="1080"/>
        <w:rPr>
          <w:color w:val="221C1C"/>
        </w:rPr>
      </w:pPr>
      <w:r>
        <w:rPr>
          <w:color w:val="221C1C"/>
        </w:rPr>
        <w:t>Ниже приведены примеры значков, используемых на ИБП и дополнительном оборудовании для предупреждения пользовате</w:t>
      </w:r>
      <w:r w:rsidR="00412C7A">
        <w:rPr>
          <w:color w:val="221C1C"/>
        </w:rPr>
        <w:t>ля о наличии важной информации:</w:t>
      </w:r>
    </w:p>
    <w:tbl>
      <w:tblPr>
        <w:tblOverlap w:val="never"/>
        <w:tblW w:w="9773" w:type="dxa"/>
        <w:tblInd w:w="10" w:type="dxa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008"/>
        <w:gridCol w:w="8765"/>
      </w:tblGrid>
      <w:tr w:rsidR="00B85A94" w14:paraId="7F4EE526" w14:textId="77777777" w:rsidTr="00B85A94">
        <w:trPr>
          <w:trHeight w:val="20"/>
        </w:trPr>
        <w:tc>
          <w:tcPr>
            <w:tcW w:w="1008" w:type="dxa"/>
            <w:shd w:val="clear" w:color="auto" w:fill="FFFFFF"/>
          </w:tcPr>
          <w:p w14:paraId="554446A6" w14:textId="5DE65BFC" w:rsidR="00B85A94" w:rsidRPr="00B85A94" w:rsidRDefault="00B80128" w:rsidP="00A85F1A">
            <w:pPr>
              <w:spacing w:before="80" w:after="80"/>
              <w:jc w:val="center"/>
              <w:rPr>
                <w:color w:val="221C1C"/>
              </w:rPr>
            </w:pPr>
            <w:r>
              <w:rPr>
                <w:noProof/>
                <w:color w:val="221C1C"/>
                <w:lang w:val="en-US" w:bidi="ar-SA"/>
              </w:rPr>
              <w:drawing>
                <wp:inline distT="0" distB="0" distL="0" distR="0" wp14:anchorId="3AADD125" wp14:editId="68C8140E">
                  <wp:extent cx="396240" cy="405384"/>
                  <wp:effectExtent l="0" t="0" r="0" b="0"/>
                  <wp:docPr id="3" name="Рисунок 3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_03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shd w:val="clear" w:color="auto" w:fill="FFFFFF"/>
            <w:vAlign w:val="center"/>
          </w:tcPr>
          <w:p w14:paraId="0124E417" w14:textId="746B590D" w:rsidR="00B85A94" w:rsidRPr="00B85A94" w:rsidRDefault="00B85A94" w:rsidP="00B85A94">
            <w:r>
              <w:rPr>
                <w:b/>
                <w:bCs/>
                <w:color w:val="221C1C"/>
              </w:rPr>
              <w:t xml:space="preserve">РИСК ПОРАЖЕНИЯ ЭЛЕКТРИЧЕСКИМ ТОКОМ </w:t>
            </w:r>
            <w:r>
              <w:rPr>
                <w:color w:val="221C1C"/>
              </w:rPr>
              <w:t>- Соблюдайте предупреждение, связанное с риском поражения электрическим током.</w:t>
            </w:r>
          </w:p>
        </w:tc>
      </w:tr>
      <w:tr w:rsidR="00B85A94" w14:paraId="4449D7D4" w14:textId="77777777" w:rsidTr="00B85A94">
        <w:trPr>
          <w:trHeight w:val="20"/>
        </w:trPr>
        <w:tc>
          <w:tcPr>
            <w:tcW w:w="1008" w:type="dxa"/>
            <w:shd w:val="clear" w:color="auto" w:fill="FFFFFF"/>
          </w:tcPr>
          <w:p w14:paraId="29B6B68F" w14:textId="069AFB82" w:rsidR="00B85A94" w:rsidRPr="00B85A94" w:rsidRDefault="00B80128" w:rsidP="00A85F1A">
            <w:pPr>
              <w:spacing w:before="80" w:after="80"/>
              <w:jc w:val="center"/>
              <w:rPr>
                <w:color w:val="221C1C"/>
              </w:rPr>
            </w:pPr>
            <w:r>
              <w:rPr>
                <w:noProof/>
                <w:color w:val="221C1C"/>
                <w:lang w:val="en-US" w:bidi="ar-SA"/>
              </w:rPr>
              <w:drawing>
                <wp:inline distT="0" distB="0" distL="0" distR="0" wp14:anchorId="02AF5FE1" wp14:editId="1CFDF051">
                  <wp:extent cx="405384" cy="3901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_03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shd w:val="clear" w:color="auto" w:fill="FFFFFF"/>
            <w:vAlign w:val="center"/>
          </w:tcPr>
          <w:p w14:paraId="10B9D5C0" w14:textId="3757431E" w:rsidR="00B85A94" w:rsidRPr="00B85A94" w:rsidRDefault="00B85A94" w:rsidP="00B85A94">
            <w:r>
              <w:rPr>
                <w:color w:val="221C1C"/>
              </w:rPr>
              <w:t>Важные инструкции, которые всегда должны соблюдаться.</w:t>
            </w:r>
          </w:p>
        </w:tc>
      </w:tr>
      <w:tr w:rsidR="00B85A94" w14:paraId="0A5FC83F" w14:textId="77777777" w:rsidTr="00B85A94">
        <w:trPr>
          <w:trHeight w:val="20"/>
        </w:trPr>
        <w:tc>
          <w:tcPr>
            <w:tcW w:w="1008" w:type="dxa"/>
            <w:shd w:val="clear" w:color="auto" w:fill="FFFFFF"/>
          </w:tcPr>
          <w:p w14:paraId="18BD4AA2" w14:textId="3F8DF3B2" w:rsidR="00B80128" w:rsidRDefault="00B80128" w:rsidP="00B80128">
            <w:pPr>
              <w:spacing w:before="120"/>
              <w:jc w:val="center"/>
              <w:rPr>
                <w:color w:val="221C1C"/>
                <w:sz w:val="16"/>
                <w:szCs w:val="16"/>
              </w:rPr>
            </w:pPr>
            <w:r>
              <w:rPr>
                <w:noProof/>
                <w:color w:val="221C1C"/>
                <w:lang w:val="en-US" w:bidi="ar-SA"/>
              </w:rPr>
              <w:drawing>
                <wp:inline distT="0" distB="0" distL="0" distR="0" wp14:anchorId="43CAD1ED" wp14:editId="56E437E7">
                  <wp:extent cx="481584" cy="46939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_03-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DB551" w14:textId="03E58F76" w:rsidR="00B85A94" w:rsidRPr="00B80128" w:rsidRDefault="00B85A94" w:rsidP="00B80128">
            <w:pPr>
              <w:spacing w:after="120"/>
              <w:jc w:val="center"/>
              <w:rPr>
                <w:rFonts w:ascii="Arial Narrow" w:hAnsi="Arial Narrow"/>
                <w:color w:val="221C1C"/>
              </w:rPr>
            </w:pPr>
            <w:r w:rsidRPr="00B80128">
              <w:rPr>
                <w:rFonts w:ascii="Arial Narrow" w:hAnsi="Arial Narrow"/>
                <w:color w:val="221C1C"/>
                <w:sz w:val="14"/>
                <w:szCs w:val="14"/>
              </w:rPr>
              <w:t>Литий-ионный аккумулятор</w:t>
            </w:r>
          </w:p>
        </w:tc>
        <w:tc>
          <w:tcPr>
            <w:tcW w:w="8765" w:type="dxa"/>
            <w:shd w:val="clear" w:color="auto" w:fill="FFFFFF"/>
            <w:vAlign w:val="center"/>
          </w:tcPr>
          <w:p w14:paraId="5FE9B8E1" w14:textId="61864B90" w:rsidR="00B85A94" w:rsidRPr="00B85A94" w:rsidRDefault="00B85A94" w:rsidP="00B85A94">
            <w:r>
              <w:rPr>
                <w:color w:val="221C1C"/>
              </w:rPr>
              <w:t>ИБП или батареи ИБП запрещается утилизировать с обычными отходами.</w:t>
            </w:r>
          </w:p>
          <w:p w14:paraId="246679EA" w14:textId="77777777" w:rsidR="00B85A94" w:rsidRPr="00B85A94" w:rsidRDefault="00B85A94" w:rsidP="00B85A94">
            <w:r>
              <w:rPr>
                <w:color w:val="221C1C"/>
              </w:rPr>
              <w:t>Это изделие содержит литий-ионные аккумуляторы, которые должны перерабатываться в соответствии с местными нормативными актами.</w:t>
            </w:r>
          </w:p>
        </w:tc>
      </w:tr>
      <w:tr w:rsidR="00B85A94" w14:paraId="52A137B1" w14:textId="77777777" w:rsidTr="00B85A94">
        <w:trPr>
          <w:trHeight w:val="20"/>
        </w:trPr>
        <w:tc>
          <w:tcPr>
            <w:tcW w:w="1008" w:type="dxa"/>
            <w:shd w:val="clear" w:color="auto" w:fill="FFFFFF"/>
          </w:tcPr>
          <w:p w14:paraId="187B61A8" w14:textId="078E430F" w:rsidR="00B85A94" w:rsidRPr="00B85A94" w:rsidRDefault="00A85F1A" w:rsidP="00A85F1A">
            <w:pPr>
              <w:spacing w:before="80" w:after="80"/>
              <w:jc w:val="center"/>
              <w:rPr>
                <w:color w:val="221C1C"/>
              </w:rPr>
            </w:pPr>
            <w:r>
              <w:rPr>
                <w:noProof/>
                <w:color w:val="221C1C"/>
                <w:lang w:val="en-US" w:bidi="ar-SA"/>
              </w:rPr>
              <w:drawing>
                <wp:inline distT="0" distB="0" distL="0" distR="0" wp14:anchorId="38EF979B" wp14:editId="7C9DA1A1">
                  <wp:extent cx="481584" cy="624840"/>
                  <wp:effectExtent l="0" t="0" r="0" b="0"/>
                  <wp:docPr id="6" name="Рисунок 6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_03-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shd w:val="clear" w:color="auto" w:fill="FFFFFF"/>
            <w:vAlign w:val="center"/>
          </w:tcPr>
          <w:p w14:paraId="1791E23F" w14:textId="2B5D6DC5" w:rsidR="00B85A94" w:rsidRPr="00B85A94" w:rsidRDefault="00B85A94" w:rsidP="00B85A94">
            <w:r>
              <w:rPr>
                <w:color w:val="221C1C"/>
              </w:rPr>
              <w:t>Символ перечеркнутого мусорного бака на колесах указывает на то, что отработанное электрическое и электронное оборудование не следует выбрасывать вместе с неразделенными бытовыми отходами, а нужно собирать отдельно. Изделие следует сдавать на переработку в соответствии с местными экологическими нормами по утилизации отходов. Разделение отходов электрического и электронного оборудования помогает уменьшить объем отходов, отправляемых на сжигание ил</w:t>
            </w:r>
            <w:r w:rsidR="00412C7A">
              <w:rPr>
                <w:color w:val="221C1C"/>
              </w:rPr>
              <w:t>и захоронение, и минимизировать</w:t>
            </w:r>
            <w:r>
              <w:rPr>
                <w:color w:val="221C1C"/>
              </w:rPr>
              <w:t xml:space="preserve"> потенциальное негативное воздействие на здоровье человека и окружающую среду.</w:t>
            </w:r>
          </w:p>
        </w:tc>
      </w:tr>
      <w:tr w:rsidR="00B85A94" w14:paraId="43615CA0" w14:textId="77777777" w:rsidTr="00B85A94">
        <w:trPr>
          <w:trHeight w:val="20"/>
        </w:trPr>
        <w:tc>
          <w:tcPr>
            <w:tcW w:w="1008" w:type="dxa"/>
            <w:shd w:val="clear" w:color="auto" w:fill="FFFFFF"/>
          </w:tcPr>
          <w:p w14:paraId="454B79A6" w14:textId="49BECFBD" w:rsidR="00B85A94" w:rsidRPr="00B85A94" w:rsidRDefault="00A85F1A" w:rsidP="00A85F1A">
            <w:pPr>
              <w:spacing w:before="80" w:after="80"/>
              <w:jc w:val="center"/>
              <w:rPr>
                <w:color w:val="221C1C"/>
              </w:rPr>
            </w:pPr>
            <w:r>
              <w:rPr>
                <w:noProof/>
                <w:color w:val="221C1C"/>
                <w:lang w:val="en-US" w:bidi="ar-SA"/>
              </w:rPr>
              <w:drawing>
                <wp:inline distT="0" distB="0" distL="0" distR="0" wp14:anchorId="383459BB" wp14:editId="4B632D21">
                  <wp:extent cx="371856" cy="371856"/>
                  <wp:effectExtent l="0" t="0" r="0" b="0"/>
                  <wp:docPr id="7" name="Рисунок 7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  <w:shd w:val="clear" w:color="auto" w:fill="FFFFFF"/>
            <w:vAlign w:val="center"/>
          </w:tcPr>
          <w:p w14:paraId="0DE272F8" w14:textId="505E1B55" w:rsidR="00B85A94" w:rsidRPr="00B85A94" w:rsidRDefault="00B85A94" w:rsidP="00B85A94">
            <w:r>
              <w:rPr>
                <w:color w:val="221C1C"/>
              </w:rPr>
              <w:t>Информация, советы, помощь.</w:t>
            </w:r>
          </w:p>
        </w:tc>
      </w:tr>
    </w:tbl>
    <w:p w14:paraId="5A44C3C8" w14:textId="27D0E7D3" w:rsidR="006657A8" w:rsidRPr="00B85A94" w:rsidRDefault="006657A8" w:rsidP="00A85F1A">
      <w:pPr>
        <w:pStyle w:val="120"/>
        <w:spacing w:before="160" w:after="80"/>
      </w:pPr>
      <w:r>
        <w:lastRenderedPageBreak/>
        <w:t>Техника безопасности</w:t>
      </w:r>
    </w:p>
    <w:p w14:paraId="1B17BA6F" w14:textId="5094B815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Система имеет собственный источник питания (аккумулятор). Соответственно, выходные клеммы могут быть под напряжением, даже если системы отключены от источника переменного тока.</w:t>
      </w:r>
    </w:p>
    <w:p w14:paraId="7857E194" w14:textId="0410DDD0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В системе имеются опасные уровни напряжения. Устройство может вскрывать исключительно квалифицированный обслуживающий персонал.</w:t>
      </w:r>
    </w:p>
    <w:p w14:paraId="5E75DFE1" w14:textId="06C93EED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Система должна быть правильно заземлена.</w:t>
      </w:r>
    </w:p>
    <w:p w14:paraId="6B1A90FA" w14:textId="4D05BD29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Аккумулятор, поставляемый с системой, содержит небольшое количество токсичных материалов.</w:t>
      </w:r>
    </w:p>
    <w:p w14:paraId="7538C9A4" w14:textId="77777777" w:rsidR="006657A8" w:rsidRPr="00B85A94" w:rsidRDefault="006657A8" w:rsidP="00B85A94">
      <w:pPr>
        <w:ind w:left="1440"/>
      </w:pPr>
      <w:r>
        <w:rPr>
          <w:color w:val="221C1C"/>
        </w:rPr>
        <w:t>Во избежание несчастных случаев необходимо соблюдать перечисленные ниже правила:</w:t>
      </w:r>
    </w:p>
    <w:p w14:paraId="1E9C9E7A" w14:textId="66DF9CF8" w:rsidR="006657A8" w:rsidRPr="00B85A94" w:rsidRDefault="00412C7A" w:rsidP="00B85A94">
      <w:pPr>
        <w:ind w:left="1746" w:hanging="306"/>
      </w:pPr>
      <w:r>
        <w:rPr>
          <w:color w:val="221C1C"/>
        </w:rPr>
        <w:t>-</w:t>
      </w:r>
      <w:r>
        <w:rPr>
          <w:color w:val="221C1C"/>
        </w:rPr>
        <w:tab/>
        <w:t>о</w:t>
      </w:r>
      <w:r w:rsidR="006657A8">
        <w:rPr>
          <w:color w:val="221C1C"/>
        </w:rPr>
        <w:t>бслуживание аккумуляторных батарей должно выполняться к</w:t>
      </w:r>
      <w:r>
        <w:rPr>
          <w:color w:val="221C1C"/>
        </w:rPr>
        <w:t xml:space="preserve">валифицированным персоналом </w:t>
      </w:r>
      <w:r w:rsidR="006657A8">
        <w:rPr>
          <w:color w:val="221C1C"/>
        </w:rPr>
        <w:t>или производиться под надзором такого персонала, знакомого с правилами проведения работ и техникой безопасности.</w:t>
      </w:r>
    </w:p>
    <w:p w14:paraId="79787892" w14:textId="77777777" w:rsidR="006657A8" w:rsidRPr="00B85A94" w:rsidRDefault="006657A8" w:rsidP="00B85A94">
      <w:pPr>
        <w:ind w:left="1746" w:hanging="306"/>
      </w:pPr>
      <w:r>
        <w:rPr>
          <w:color w:val="221C1C"/>
        </w:rPr>
        <w:t>-</w:t>
      </w:r>
      <w:r>
        <w:rPr>
          <w:color w:val="221C1C"/>
        </w:rPr>
        <w:tab/>
        <w:t>при замене необходимо установить аккумуляторный модуль того же размера и типа.</w:t>
      </w:r>
    </w:p>
    <w:p w14:paraId="1DB67978" w14:textId="77777777" w:rsidR="006657A8" w:rsidRPr="00B85A94" w:rsidRDefault="006657A8" w:rsidP="00B85A94">
      <w:pPr>
        <w:ind w:left="1746" w:hanging="306"/>
      </w:pPr>
      <w:r>
        <w:rPr>
          <w:color w:val="221C1C"/>
        </w:rPr>
        <w:t>-</w:t>
      </w:r>
      <w:r>
        <w:rPr>
          <w:color w:val="221C1C"/>
        </w:rPr>
        <w:tab/>
        <w:t>запрещено бросать аккумуляторный модуль в огонь. Аккумуляторный модуль может взорваться.</w:t>
      </w:r>
    </w:p>
    <w:p w14:paraId="7C5EB0F4" w14:textId="77777777" w:rsidR="006657A8" w:rsidRPr="00B85A94" w:rsidRDefault="006657A8" w:rsidP="00B85A94">
      <w:pPr>
        <w:ind w:left="1746" w:hanging="306"/>
      </w:pPr>
      <w:r>
        <w:rPr>
          <w:color w:val="221C1C"/>
        </w:rPr>
        <w:t>-</w:t>
      </w:r>
      <w:r>
        <w:rPr>
          <w:color w:val="221C1C"/>
        </w:rPr>
        <w:tab/>
        <w:t>аккумуляторный модуль представляет опасность (поражение электрическим током, ожоги). Ток короткого замыкания может быть очень высоким.</w:t>
      </w:r>
    </w:p>
    <w:p w14:paraId="57B781F7" w14:textId="77777777" w:rsidR="006657A8" w:rsidRPr="00B85A94" w:rsidRDefault="006657A8" w:rsidP="00B85A94">
      <w:pPr>
        <w:ind w:left="1440"/>
      </w:pPr>
      <w:r>
        <w:rPr>
          <w:color w:val="221C1C"/>
        </w:rPr>
        <w:t>При обслуживании устройства должны приниматься следующие меры предосторожности:</w:t>
      </w:r>
    </w:p>
    <w:p w14:paraId="3601CE5A" w14:textId="7B43AF2C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</w:r>
      <w:r>
        <w:t>следует надевать резиновые перчатки и обувь;</w:t>
      </w:r>
    </w:p>
    <w:p w14:paraId="7E562291" w14:textId="2BF4185B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</w:r>
      <w:r>
        <w:t>запрещено класть инструменты или металлические предметы на аккумуляторный модуль;</w:t>
      </w:r>
    </w:p>
    <w:p w14:paraId="497906A4" w14:textId="02A0ACB7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</w:r>
      <w:r>
        <w:t>отключить зарядное устройство до подключения или отключения контактов батареи;</w:t>
      </w:r>
    </w:p>
    <w:p w14:paraId="4300A60F" w14:textId="6DF834E7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</w:r>
      <w:r>
        <w:t>проверить аккумулятор на предмет непреднамеренного заземления.</w:t>
      </w:r>
      <w:r>
        <w:rPr>
          <w:color w:val="221C1C"/>
        </w:rPr>
        <w:t xml:space="preserve"> Если устройство заземлено, то отключить заземление. Контакт с любой частью заземленного аккумулятора может привести к поражению электрическим током. Вероятность подобного поражения уменьшается в том случае, если во время монтажа и обслуживания заземление будет удалено (применимо к оборудованию, на которых нет заземленного контура подачи питания).</w:t>
      </w:r>
    </w:p>
    <w:p w14:paraId="0AEF572F" w14:textId="77777777" w:rsidR="006657A8" w:rsidRPr="00B85A94" w:rsidRDefault="006657A8" w:rsidP="00A85F1A">
      <w:pPr>
        <w:pStyle w:val="120"/>
        <w:spacing w:before="160" w:after="80"/>
      </w:pPr>
      <w:r>
        <w:t>Эксплуатационная безопасность изделия</w:t>
      </w:r>
    </w:p>
    <w:p w14:paraId="1AF04F5D" w14:textId="6E505A01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Инструкции по подключению и эксплуатации ИБП, описанные в руководстве, должны выполняться в указанном порядке.</w:t>
      </w:r>
    </w:p>
    <w:p w14:paraId="1021597C" w14:textId="76BA3425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Автоматический выключатель должен быть установлен на входе и должен быть легко доступен.</w:t>
      </w:r>
    </w:p>
    <w:p w14:paraId="6A72B473" w14:textId="77777777" w:rsidR="006657A8" w:rsidRPr="00B85A94" w:rsidRDefault="006657A8" w:rsidP="00B85A94">
      <w:pPr>
        <w:ind w:left="1440"/>
      </w:pPr>
      <w:r>
        <w:rPr>
          <w:color w:val="221C1C"/>
        </w:rPr>
        <w:t>Систему можно отключить от источника переменного тока, отключив этот автоматический выключатель.</w:t>
      </w:r>
    </w:p>
    <w:p w14:paraId="4D8187C7" w14:textId="2A5DA9D5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Убедитесь, что данные заводской таблички соответствуют системе с питанием от переменного тока и фактическому потреблению электроэнергии всем оборудованием, подключаемым к системе.</w:t>
      </w:r>
    </w:p>
    <w:p w14:paraId="7D42BBA0" w14:textId="1ADAD216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Для ПОДКЛЮЧАЕМОГО ОБОРУДОВАНИЯ розетка должна устанавливаться рядом с оборудованием и должна быть легко доступна.</w:t>
      </w:r>
    </w:p>
    <w:p w14:paraId="0424DD45" w14:textId="21E623A7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Запрещено устанавливать систему вблизи жидкостей или в чрезмерно влажной среде.</w:t>
      </w:r>
    </w:p>
    <w:p w14:paraId="15494229" w14:textId="38CDD1DB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Запрещено попадание посторонних предметов внутрь системы.</w:t>
      </w:r>
    </w:p>
    <w:p w14:paraId="367BEB2C" w14:textId="3F79A187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Запрещено закрывать вентиляционные решетки системы.</w:t>
      </w:r>
    </w:p>
    <w:p w14:paraId="4AF9CD60" w14:textId="1ECF9090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Запрещено подвергать систему воздействию прямых солнечных лучей или источников тепла.</w:t>
      </w:r>
    </w:p>
    <w:p w14:paraId="6C48C645" w14:textId="2A4BA153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При необходимост</w:t>
      </w:r>
      <w:r w:rsidR="00412C7A">
        <w:rPr>
          <w:color w:val="221C1C"/>
        </w:rPr>
        <w:t>и хранения системы до установки</w:t>
      </w:r>
      <w:r>
        <w:rPr>
          <w:color w:val="221C1C"/>
        </w:rPr>
        <w:t xml:space="preserve"> ее следует хранить </w:t>
      </w:r>
      <w:bookmarkStart w:id="0" w:name="_GoBack"/>
      <w:bookmarkEnd w:id="0"/>
      <w:r>
        <w:rPr>
          <w:color w:val="221C1C"/>
        </w:rPr>
        <w:t>в сухом месте.</w:t>
      </w:r>
    </w:p>
    <w:p w14:paraId="3EEB4292" w14:textId="5A0A42E6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Д</w:t>
      </w:r>
      <w:r w:rsidR="00412C7A">
        <w:rPr>
          <w:color w:val="221C1C"/>
        </w:rPr>
        <w:t xml:space="preserve">опустимый диапазон температуры </w:t>
      </w:r>
      <w:r>
        <w:rPr>
          <w:color w:val="221C1C"/>
        </w:rPr>
        <w:t>и влажности хранения:</w:t>
      </w:r>
    </w:p>
    <w:p w14:paraId="3CD4FD6F" w14:textId="77777777" w:rsidR="00B85A94" w:rsidRDefault="006657A8" w:rsidP="00B85A94">
      <w:pPr>
        <w:ind w:left="2160"/>
        <w:rPr>
          <w:color w:val="221C1C"/>
        </w:rPr>
      </w:pPr>
      <w:r>
        <w:rPr>
          <w:color w:val="221C1C"/>
        </w:rPr>
        <w:t>1 месяц: от 113 до 122 °F/ от 45 до 50 °C</w:t>
      </w:r>
    </w:p>
    <w:p w14:paraId="2FC7874F" w14:textId="77777777" w:rsidR="00B85A94" w:rsidRDefault="006657A8" w:rsidP="00B85A94">
      <w:pPr>
        <w:ind w:left="2160"/>
        <w:rPr>
          <w:color w:val="221C1C"/>
        </w:rPr>
      </w:pPr>
      <w:r>
        <w:rPr>
          <w:color w:val="221C1C"/>
        </w:rPr>
        <w:t>3 месяца: от 77 до 113 °F/ от 25 до 45 °C</w:t>
      </w:r>
    </w:p>
    <w:p w14:paraId="204F7D6F" w14:textId="68337EAE" w:rsidR="00B85A94" w:rsidRDefault="006657A8" w:rsidP="00B85A94">
      <w:pPr>
        <w:ind w:left="2160"/>
        <w:rPr>
          <w:color w:val="221C1C"/>
        </w:rPr>
      </w:pPr>
      <w:r>
        <w:rPr>
          <w:color w:val="221C1C"/>
        </w:rPr>
        <w:t xml:space="preserve">1 год: от 14 до 77 °F/ от </w:t>
      </w:r>
      <w:r w:rsidR="00412C7A">
        <w:rPr>
          <w:color w:val="221C1C"/>
        </w:rPr>
        <w:t>–</w:t>
      </w:r>
      <w:r>
        <w:rPr>
          <w:color w:val="221C1C"/>
        </w:rPr>
        <w:t>10 до 25 °C</w:t>
      </w:r>
    </w:p>
    <w:p w14:paraId="6265BE78" w14:textId="56B55762" w:rsidR="006657A8" w:rsidRPr="00B85A94" w:rsidRDefault="006657A8" w:rsidP="00B85A94">
      <w:pPr>
        <w:ind w:left="2160"/>
      </w:pPr>
      <w:r>
        <w:rPr>
          <w:color w:val="221C1C"/>
        </w:rPr>
        <w:t>Влажность: от 0 до 85</w:t>
      </w:r>
      <w:r w:rsidR="00412C7A">
        <w:rPr>
          <w:color w:val="221C1C"/>
        </w:rPr>
        <w:t> </w:t>
      </w:r>
      <w:r>
        <w:rPr>
          <w:color w:val="221C1C"/>
        </w:rPr>
        <w:t>%</w:t>
      </w:r>
    </w:p>
    <w:p w14:paraId="7448DCDB" w14:textId="709D5D7D" w:rsidR="006657A8" w:rsidRPr="00B85A94" w:rsidRDefault="00B85A94" w:rsidP="00B85A94">
      <w:pPr>
        <w:ind w:left="1440" w:hanging="360"/>
      </w:pPr>
      <w:r>
        <w:rPr>
          <w:color w:val="221C1C"/>
        </w:rPr>
        <w:sym w:font="Symbol" w:char="F0B7"/>
      </w:r>
      <w:r>
        <w:rPr>
          <w:color w:val="221C1C"/>
        </w:rPr>
        <w:tab/>
        <w:t>Система не предназначена для использования в компьютерном зале, как это определено в стандарте защиты оборудования для информационных технологий, ANSI/NFPA 75 (только для США).</w:t>
      </w:r>
    </w:p>
    <w:p w14:paraId="2A4DA08A" w14:textId="77777777" w:rsidR="006657A8" w:rsidRPr="00B85A94" w:rsidRDefault="006657A8" w:rsidP="00B85A94">
      <w:pPr>
        <w:ind w:left="1440"/>
      </w:pPr>
      <w:r>
        <w:rPr>
          <w:color w:val="221C1C"/>
        </w:rPr>
        <w:t xml:space="preserve">Свяжитесь с </w:t>
      </w:r>
      <w:proofErr w:type="spellStart"/>
      <w:r>
        <w:rPr>
          <w:color w:val="221C1C"/>
        </w:rPr>
        <w:t>реселлерами</w:t>
      </w:r>
      <w:proofErr w:type="spellEnd"/>
      <w:r>
        <w:rPr>
          <w:color w:val="221C1C"/>
        </w:rPr>
        <w:t xml:space="preserve"> </w:t>
      </w:r>
      <w:proofErr w:type="spellStart"/>
      <w:r>
        <w:rPr>
          <w:color w:val="221C1C"/>
        </w:rPr>
        <w:t>Eaton</w:t>
      </w:r>
      <w:proofErr w:type="spellEnd"/>
      <w:r>
        <w:rPr>
          <w:color w:val="221C1C"/>
        </w:rPr>
        <w:t>, чтобы заказать специальный комплект батарей, если это необходимо для соответствия требованиям ANSI/NFPA 75.</w:t>
      </w:r>
    </w:p>
    <w:p w14:paraId="7F14A605" w14:textId="77777777" w:rsidR="006657A8" w:rsidRPr="00B85A94" w:rsidRDefault="006657A8" w:rsidP="00A85F1A">
      <w:pPr>
        <w:pStyle w:val="120"/>
        <w:spacing w:before="160" w:after="80"/>
      </w:pPr>
      <w:r>
        <w:t>Особые меры предосторожности</w:t>
      </w:r>
    </w:p>
    <w:p w14:paraId="5632107E" w14:textId="267C3A08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Для проведения погрузочно-разгрузочных работ потребуется не менее двух человек (распаковка, установка в стойку).</w:t>
      </w:r>
    </w:p>
    <w:p w14:paraId="59AF8338" w14:textId="33F535C8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>До и после установки, если ИБП остается обесточенным в течение длительного периода, ИБП следует включать в течение 24 часов, по меньшей мере, раз в 3 месяца (рекомендуемая температура хранения составляет 77 °F (25 °C)). Таким образом, батарея заряжается, что позволяет избежать возможных ее необратимых повреждений.</w:t>
      </w:r>
    </w:p>
    <w:p w14:paraId="3D49E631" w14:textId="34031AFD" w:rsidR="006657A8" w:rsidRPr="00B85A94" w:rsidRDefault="00B85A94" w:rsidP="00B85A94">
      <w:pPr>
        <w:ind w:left="1440" w:hanging="360"/>
        <w:rPr>
          <w:color w:val="221C1C"/>
        </w:rPr>
      </w:pPr>
      <w:r>
        <w:rPr>
          <w:color w:val="221C1C"/>
        </w:rPr>
        <w:sym w:font="Symbol" w:char="F0B7"/>
      </w:r>
      <w:r>
        <w:rPr>
          <w:color w:val="221C1C"/>
        </w:rPr>
        <w:tab/>
        <w:t xml:space="preserve">При замене аккумуляторного модуля необходимо использовать тот же тип и количество элементов, что и у исходного аккумуляторного модуля, поставляемого с ИБП, для поддержания идентичного уровня эксплуатационных характеристик и безопасности. В случае сомнений обращайтесь к представителю </w:t>
      </w:r>
      <w:proofErr w:type="spellStart"/>
      <w:r>
        <w:rPr>
          <w:color w:val="221C1C"/>
        </w:rPr>
        <w:t>Eaton</w:t>
      </w:r>
      <w:proofErr w:type="spellEnd"/>
      <w:r>
        <w:rPr>
          <w:color w:val="221C1C"/>
        </w:rPr>
        <w:t>.</w:t>
      </w:r>
    </w:p>
    <w:p w14:paraId="5710C063" w14:textId="27355F4D" w:rsidR="006657A8" w:rsidRPr="0066348B" w:rsidRDefault="006657A8" w:rsidP="0066348B">
      <w:pPr>
        <w:pStyle w:val="120"/>
      </w:pPr>
      <w:r>
        <w:lastRenderedPageBreak/>
        <w:t>Содержание</w:t>
      </w:r>
    </w:p>
    <w:p w14:paraId="74F95E9D" w14:textId="4E22AACD" w:rsidR="003F246B" w:rsidRDefault="0066348B">
      <w:pPr>
        <w:pStyle w:val="13"/>
        <w:tabs>
          <w:tab w:val="left" w:pos="2952"/>
        </w:tabs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ja-JP" w:bidi="ar-SA"/>
        </w:rPr>
      </w:pPr>
      <w:r>
        <w:rPr>
          <w:color w:val="221C1C"/>
        </w:rPr>
        <w:fldChar w:fldCharType="begin"/>
      </w:r>
      <w:r>
        <w:rPr>
          <w:color w:val="221C1C"/>
        </w:rPr>
        <w:instrText xml:space="preserve"> TOC \o "1-1" \h \z \t "Заголовок 2;2" </w:instrText>
      </w:r>
      <w:r>
        <w:rPr>
          <w:color w:val="221C1C"/>
        </w:rPr>
        <w:fldChar w:fldCharType="separate"/>
      </w:r>
      <w:hyperlink w:anchor="_Toc46145246" w:history="1">
        <w:r w:rsidR="003F246B" w:rsidRPr="006248CA">
          <w:rPr>
            <w:rStyle w:val="a8"/>
          </w:rPr>
          <w:t>1.</w:t>
        </w:r>
        <w:r w:rsidR="003F24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Введение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_Toc46145246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6</w:t>
        </w:r>
        <w:r w:rsidR="003F246B">
          <w:rPr>
            <w:webHidden/>
          </w:rPr>
          <w:fldChar w:fldCharType="end"/>
        </w:r>
      </w:hyperlink>
    </w:p>
    <w:p w14:paraId="1DAFB0E9" w14:textId="44ABBA74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47" w:history="1">
        <w:r w:rsidR="003F246B" w:rsidRPr="006248CA">
          <w:rPr>
            <w:rStyle w:val="a8"/>
          </w:rPr>
          <w:t>1.1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Охрана окружающей среды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_Toc46145247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6</w:t>
        </w:r>
        <w:r w:rsidR="003F246B">
          <w:rPr>
            <w:webHidden/>
          </w:rPr>
          <w:fldChar w:fldCharType="end"/>
        </w:r>
      </w:hyperlink>
    </w:p>
    <w:p w14:paraId="7822A87E" w14:textId="13761F61" w:rsidR="003F246B" w:rsidRDefault="0041229A">
      <w:pPr>
        <w:pStyle w:val="13"/>
        <w:tabs>
          <w:tab w:val="left" w:pos="2952"/>
        </w:tabs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ja-JP" w:bidi="ar-SA"/>
        </w:rPr>
      </w:pPr>
      <w:hyperlink w:anchor="_Toc46145248" w:history="1">
        <w:r w:rsidR="003F246B" w:rsidRPr="006248CA">
          <w:rPr>
            <w:rStyle w:val="a8"/>
          </w:rPr>
          <w:t>2.</w:t>
        </w:r>
        <w:r w:rsidR="003F24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Презентация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_Toc46145248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7</w:t>
        </w:r>
        <w:r w:rsidR="003F246B">
          <w:rPr>
            <w:webHidden/>
          </w:rPr>
          <w:fldChar w:fldCharType="end"/>
        </w:r>
      </w:hyperlink>
    </w:p>
    <w:p w14:paraId="64A6DF69" w14:textId="132F6E6B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49" w:history="1">
        <w:r w:rsidR="003F246B" w:rsidRPr="006248CA">
          <w:rPr>
            <w:rStyle w:val="a8"/>
          </w:rPr>
          <w:t>2.1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Стандартные установки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_Toc46145249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7</w:t>
        </w:r>
        <w:r w:rsidR="003F246B">
          <w:rPr>
            <w:webHidden/>
          </w:rPr>
          <w:fldChar w:fldCharType="end"/>
        </w:r>
      </w:hyperlink>
    </w:p>
    <w:p w14:paraId="70D59FE0" w14:textId="79FB1614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0" w:history="1">
        <w:r w:rsidR="003F246B" w:rsidRPr="006248CA">
          <w:rPr>
            <w:rStyle w:val="a8"/>
          </w:rPr>
          <w:t>2.2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Задняя стенка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_Toc46145250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8</w:t>
        </w:r>
        <w:r w:rsidR="003F246B">
          <w:rPr>
            <w:webHidden/>
          </w:rPr>
          <w:fldChar w:fldCharType="end"/>
        </w:r>
      </w:hyperlink>
    </w:p>
    <w:p w14:paraId="4E634152" w14:textId="403F1630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1" w:history="1">
        <w:r w:rsidR="003F246B" w:rsidRPr="006248CA">
          <w:rPr>
            <w:rStyle w:val="a8"/>
          </w:rPr>
          <w:t>2.3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Панель управления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_Toc46145251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9</w:t>
        </w:r>
        <w:r w:rsidR="003F246B">
          <w:rPr>
            <w:webHidden/>
          </w:rPr>
          <w:fldChar w:fldCharType="end"/>
        </w:r>
      </w:hyperlink>
    </w:p>
    <w:p w14:paraId="50CDC4D3" w14:textId="482C1198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2" w:history="1">
        <w:r w:rsidR="003F246B" w:rsidRPr="006248CA">
          <w:rPr>
            <w:rStyle w:val="a8"/>
          </w:rPr>
          <w:t>2.4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Описание ЖК-дисплея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_Toc46145252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10</w:t>
        </w:r>
        <w:r w:rsidR="003F246B">
          <w:rPr>
            <w:webHidden/>
          </w:rPr>
          <w:fldChar w:fldCharType="end"/>
        </w:r>
      </w:hyperlink>
    </w:p>
    <w:p w14:paraId="0104AAEC" w14:textId="576DD750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3" w:history="1">
        <w:r w:rsidR="003F246B" w:rsidRPr="006248CA">
          <w:rPr>
            <w:rStyle w:val="a8"/>
          </w:rPr>
          <w:t>2.5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Функции дисплея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_Toc46145253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11</w:t>
        </w:r>
        <w:r w:rsidR="003F246B">
          <w:rPr>
            <w:webHidden/>
          </w:rPr>
          <w:fldChar w:fldCharType="end"/>
        </w:r>
      </w:hyperlink>
    </w:p>
    <w:p w14:paraId="2B1DD22A" w14:textId="26DF0B0E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4" w:history="1">
        <w:r w:rsidR="003F246B" w:rsidRPr="006248CA">
          <w:rPr>
            <w:rStyle w:val="a8"/>
          </w:rPr>
          <w:t>2.6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Пользовательские настройки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_Toc46145254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11</w:t>
        </w:r>
        <w:r w:rsidR="003F246B">
          <w:rPr>
            <w:webHidden/>
          </w:rPr>
          <w:fldChar w:fldCharType="end"/>
        </w:r>
      </w:hyperlink>
    </w:p>
    <w:p w14:paraId="3214521A" w14:textId="4FEED274" w:rsidR="003F246B" w:rsidRDefault="0041229A">
      <w:pPr>
        <w:pStyle w:val="13"/>
        <w:tabs>
          <w:tab w:val="left" w:pos="2952"/>
        </w:tabs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ja-JP" w:bidi="ar-SA"/>
        </w:rPr>
      </w:pPr>
      <w:hyperlink w:anchor="_Toc46145255" w:history="1">
        <w:r w:rsidR="003F246B" w:rsidRPr="006248CA">
          <w:rPr>
            <w:rStyle w:val="a8"/>
          </w:rPr>
          <w:t>3.</w:t>
        </w:r>
        <w:r w:rsidR="003F24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Монтаж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_Toc46145255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13</w:t>
        </w:r>
        <w:r w:rsidR="003F246B">
          <w:rPr>
            <w:webHidden/>
          </w:rPr>
          <w:fldChar w:fldCharType="end"/>
        </w:r>
      </w:hyperlink>
    </w:p>
    <w:p w14:paraId="509E814E" w14:textId="50AC7C83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6" w:history="1">
        <w:r w:rsidR="003F246B" w:rsidRPr="006248CA">
          <w:rPr>
            <w:rStyle w:val="a8"/>
          </w:rPr>
          <w:t>3.1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Распаковка и проверка содержимого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_Toc46145256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13</w:t>
        </w:r>
        <w:r w:rsidR="003F246B">
          <w:rPr>
            <w:webHidden/>
          </w:rPr>
          <w:fldChar w:fldCharType="end"/>
        </w:r>
      </w:hyperlink>
    </w:p>
    <w:p w14:paraId="6BD364F6" w14:textId="4D222ABE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7" w:history="1">
        <w:r w:rsidR="003F246B" w:rsidRPr="006248CA">
          <w:rPr>
            <w:rStyle w:val="a8"/>
          </w:rPr>
          <w:t>3.2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Установка в стойку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_Toc46145257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14</w:t>
        </w:r>
        <w:r w:rsidR="003F246B">
          <w:rPr>
            <w:webHidden/>
          </w:rPr>
          <w:fldChar w:fldCharType="end"/>
        </w:r>
      </w:hyperlink>
    </w:p>
    <w:p w14:paraId="27D52ECD" w14:textId="556FAEEB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8" w:history="1">
        <w:r w:rsidR="003F246B" w:rsidRPr="006248CA">
          <w:rPr>
            <w:rStyle w:val="a8"/>
          </w:rPr>
          <w:t>3.3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Установка на стену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_Toc46145258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15</w:t>
        </w:r>
        <w:r w:rsidR="003F246B">
          <w:rPr>
            <w:webHidden/>
          </w:rPr>
          <w:fldChar w:fldCharType="end"/>
        </w:r>
      </w:hyperlink>
    </w:p>
    <w:p w14:paraId="387124A6" w14:textId="3419CAD8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59" w:history="1">
        <w:r w:rsidR="003F246B" w:rsidRPr="006248CA">
          <w:rPr>
            <w:rStyle w:val="a8"/>
          </w:rPr>
          <w:t>3.4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Коммуникационные порты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_Toc46145259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16</w:t>
        </w:r>
        <w:r w:rsidR="003F246B">
          <w:rPr>
            <w:webHidden/>
          </w:rPr>
          <w:fldChar w:fldCharType="end"/>
        </w:r>
      </w:hyperlink>
    </w:p>
    <w:p w14:paraId="6797B44B" w14:textId="4B5372EB" w:rsidR="003F246B" w:rsidRDefault="0041229A">
      <w:pPr>
        <w:pStyle w:val="13"/>
        <w:tabs>
          <w:tab w:val="left" w:pos="2952"/>
        </w:tabs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ja-JP" w:bidi="ar-SA"/>
        </w:rPr>
      </w:pPr>
      <w:hyperlink w:anchor="_Toc46145260" w:history="1">
        <w:r w:rsidR="003F246B" w:rsidRPr="006248CA">
          <w:rPr>
            <w:rStyle w:val="a8"/>
          </w:rPr>
          <w:t>4.</w:t>
        </w:r>
        <w:r w:rsidR="003F24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Эксплуатация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_Toc46145260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17</w:t>
        </w:r>
        <w:r w:rsidR="003F246B">
          <w:rPr>
            <w:webHidden/>
          </w:rPr>
          <w:fldChar w:fldCharType="end"/>
        </w:r>
      </w:hyperlink>
    </w:p>
    <w:p w14:paraId="41EC7FBB" w14:textId="4071A444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1" w:history="1">
        <w:r w:rsidR="003F246B" w:rsidRPr="006248CA">
          <w:rPr>
            <w:rStyle w:val="a8"/>
          </w:rPr>
          <w:t>4.1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Запуск и работа в нормальном режиме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_Toc46145261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17</w:t>
        </w:r>
        <w:r w:rsidR="003F246B">
          <w:rPr>
            <w:webHidden/>
          </w:rPr>
          <w:fldChar w:fldCharType="end"/>
        </w:r>
      </w:hyperlink>
    </w:p>
    <w:p w14:paraId="28ED04A6" w14:textId="71EF050F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2" w:history="1">
        <w:r w:rsidR="003F246B" w:rsidRPr="006248CA">
          <w:rPr>
            <w:rStyle w:val="a8"/>
          </w:rPr>
          <w:t>4.2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Запуск ИБП от батареи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_Toc46145262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17</w:t>
        </w:r>
        <w:r w:rsidR="003F246B">
          <w:rPr>
            <w:webHidden/>
          </w:rPr>
          <w:fldChar w:fldCharType="end"/>
        </w:r>
      </w:hyperlink>
    </w:p>
    <w:p w14:paraId="27D8145F" w14:textId="24A4878B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3" w:history="1">
        <w:r w:rsidR="003F246B" w:rsidRPr="006248CA">
          <w:rPr>
            <w:rStyle w:val="a8"/>
          </w:rPr>
          <w:t>4.3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Выключение ИБП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_Toc46145263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17</w:t>
        </w:r>
        <w:r w:rsidR="003F246B">
          <w:rPr>
            <w:webHidden/>
          </w:rPr>
          <w:fldChar w:fldCharType="end"/>
        </w:r>
      </w:hyperlink>
    </w:p>
    <w:p w14:paraId="27923F9A" w14:textId="1BB273FF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4" w:history="1">
        <w:r w:rsidR="003F246B" w:rsidRPr="006248CA">
          <w:rPr>
            <w:rStyle w:val="a8"/>
          </w:rPr>
          <w:t>4.4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Работа от батареи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_Toc46145264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17</w:t>
        </w:r>
        <w:r w:rsidR="003F246B">
          <w:rPr>
            <w:webHidden/>
          </w:rPr>
          <w:fldChar w:fldCharType="end"/>
        </w:r>
      </w:hyperlink>
    </w:p>
    <w:p w14:paraId="309ECE8A" w14:textId="144A9221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5" w:history="1">
        <w:r w:rsidR="003F246B" w:rsidRPr="006248CA">
          <w:rPr>
            <w:rStyle w:val="a8"/>
          </w:rPr>
          <w:t>4.5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Возврат входного питания от электросети переменного тока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_Toc46145265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18</w:t>
        </w:r>
        <w:r w:rsidR="003F246B">
          <w:rPr>
            <w:webHidden/>
          </w:rPr>
          <w:fldChar w:fldCharType="end"/>
        </w:r>
      </w:hyperlink>
    </w:p>
    <w:p w14:paraId="57664492" w14:textId="7F4095D4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6" w:history="1">
        <w:r w:rsidR="003F246B" w:rsidRPr="006248CA">
          <w:rPr>
            <w:rStyle w:val="a8"/>
          </w:rPr>
          <w:t>4.6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Функции дистанционного управления ИБП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_Toc46145266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18</w:t>
        </w:r>
        <w:r w:rsidR="003F246B">
          <w:rPr>
            <w:webHidden/>
          </w:rPr>
          <w:fldChar w:fldCharType="end"/>
        </w:r>
      </w:hyperlink>
    </w:p>
    <w:p w14:paraId="096176F9" w14:textId="3EC3FABC" w:rsidR="003F246B" w:rsidRDefault="0041229A">
      <w:pPr>
        <w:pStyle w:val="13"/>
        <w:tabs>
          <w:tab w:val="left" w:pos="2952"/>
        </w:tabs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ja-JP" w:bidi="ar-SA"/>
        </w:rPr>
      </w:pPr>
      <w:hyperlink w:anchor="_Toc46145267" w:history="1">
        <w:r w:rsidR="003F246B" w:rsidRPr="006248CA">
          <w:rPr>
            <w:rStyle w:val="a8"/>
          </w:rPr>
          <w:t>5.</w:t>
        </w:r>
        <w:r w:rsidR="003F24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Техническое обслуживание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_Toc46145267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19</w:t>
        </w:r>
        <w:r w:rsidR="003F246B">
          <w:rPr>
            <w:webHidden/>
          </w:rPr>
          <w:fldChar w:fldCharType="end"/>
        </w:r>
      </w:hyperlink>
    </w:p>
    <w:p w14:paraId="7B1DF171" w14:textId="107D4DA4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8" w:history="1">
        <w:r w:rsidR="003F246B" w:rsidRPr="006248CA">
          <w:rPr>
            <w:rStyle w:val="a8"/>
          </w:rPr>
          <w:t>5.1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Поиск и устранение неисправностей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_Toc46145268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19</w:t>
        </w:r>
        <w:r w:rsidR="003F246B">
          <w:rPr>
            <w:webHidden/>
          </w:rPr>
          <w:fldChar w:fldCharType="end"/>
        </w:r>
      </w:hyperlink>
    </w:p>
    <w:p w14:paraId="46C464BA" w14:textId="532C27B0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69" w:history="1">
        <w:r w:rsidR="003F246B" w:rsidRPr="006248CA">
          <w:rPr>
            <w:rStyle w:val="a8"/>
          </w:rPr>
          <w:t>5.2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Замена аккумуляторного модуля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_Toc46145269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20</w:t>
        </w:r>
        <w:r w:rsidR="003F246B">
          <w:rPr>
            <w:webHidden/>
          </w:rPr>
          <w:fldChar w:fldCharType="end"/>
        </w:r>
      </w:hyperlink>
    </w:p>
    <w:p w14:paraId="775903F7" w14:textId="1B7A28C7" w:rsidR="003F246B" w:rsidRDefault="0041229A">
      <w:pPr>
        <w:pStyle w:val="13"/>
        <w:tabs>
          <w:tab w:val="left" w:pos="2952"/>
        </w:tabs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ja-JP" w:bidi="ar-SA"/>
        </w:rPr>
      </w:pPr>
      <w:hyperlink w:anchor="_Toc46145270" w:history="1">
        <w:r w:rsidR="003F246B" w:rsidRPr="006248CA">
          <w:rPr>
            <w:rStyle w:val="a8"/>
          </w:rPr>
          <w:t>6.</w:t>
        </w:r>
        <w:r w:rsidR="003F24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Приложения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_Toc46145270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21</w:t>
        </w:r>
        <w:r w:rsidR="003F246B">
          <w:rPr>
            <w:webHidden/>
          </w:rPr>
          <w:fldChar w:fldCharType="end"/>
        </w:r>
      </w:hyperlink>
    </w:p>
    <w:p w14:paraId="2CFA171D" w14:textId="4393E848" w:rsidR="003F246B" w:rsidRDefault="0041229A">
      <w:pPr>
        <w:pStyle w:val="23"/>
        <w:tabs>
          <w:tab w:val="left" w:pos="295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eastAsia="ja-JP" w:bidi="ar-SA"/>
        </w:rPr>
      </w:pPr>
      <w:hyperlink w:anchor="_Toc46145271" w:history="1">
        <w:r w:rsidR="003F246B" w:rsidRPr="006248CA">
          <w:rPr>
            <w:rStyle w:val="a8"/>
          </w:rPr>
          <w:t>6.1</w:t>
        </w:r>
        <w:r w:rsidR="003F246B">
          <w:rPr>
            <w:rFonts w:asciiTheme="minorHAnsi" w:eastAsiaTheme="minorEastAsia" w:hAnsiTheme="minorHAnsi" w:cstheme="minorBidi"/>
            <w:color w:val="auto"/>
            <w:sz w:val="22"/>
            <w:szCs w:val="22"/>
            <w:lang w:eastAsia="ja-JP" w:bidi="ar-SA"/>
          </w:rPr>
          <w:tab/>
        </w:r>
        <w:r w:rsidR="003F246B" w:rsidRPr="006248CA">
          <w:rPr>
            <w:rStyle w:val="a8"/>
          </w:rPr>
          <w:t>Технические данные</w:t>
        </w:r>
        <w:r w:rsidR="003F246B">
          <w:rPr>
            <w:webHidden/>
          </w:rPr>
          <w:tab/>
        </w:r>
        <w:r w:rsidR="003F246B">
          <w:rPr>
            <w:webHidden/>
          </w:rPr>
          <w:fldChar w:fldCharType="begin"/>
        </w:r>
        <w:r w:rsidR="003F246B">
          <w:rPr>
            <w:webHidden/>
          </w:rPr>
          <w:instrText xml:space="preserve"> PAGEREF _Toc46145271 \h </w:instrText>
        </w:r>
        <w:r w:rsidR="003F246B">
          <w:rPr>
            <w:webHidden/>
          </w:rPr>
        </w:r>
        <w:r w:rsidR="003F246B">
          <w:rPr>
            <w:webHidden/>
          </w:rPr>
          <w:fldChar w:fldCharType="separate"/>
        </w:r>
        <w:r w:rsidR="003F246B">
          <w:rPr>
            <w:webHidden/>
          </w:rPr>
          <w:t>21</w:t>
        </w:r>
        <w:r w:rsidR="003F246B">
          <w:rPr>
            <w:webHidden/>
          </w:rPr>
          <w:fldChar w:fldCharType="end"/>
        </w:r>
      </w:hyperlink>
    </w:p>
    <w:p w14:paraId="5BDE6649" w14:textId="11557B18" w:rsidR="00B85A94" w:rsidRDefault="0066348B" w:rsidP="0066348B">
      <w:pPr>
        <w:widowControl w:val="0"/>
        <w:ind w:left="1080"/>
        <w:rPr>
          <w:color w:val="221C1C"/>
        </w:rPr>
      </w:pPr>
      <w:r>
        <w:rPr>
          <w:color w:val="221C1C"/>
        </w:rPr>
        <w:fldChar w:fldCharType="end"/>
      </w:r>
    </w:p>
    <w:p w14:paraId="2DB83337" w14:textId="77777777" w:rsidR="007E6BAA" w:rsidRDefault="007E6BAA">
      <w:pPr>
        <w:widowControl w:val="0"/>
        <w:rPr>
          <w:color w:val="221C1C"/>
        </w:rPr>
        <w:sectPr w:rsidR="007E6BAA" w:rsidSect="007E6BAA">
          <w:footerReference w:type="even" r:id="rId15"/>
          <w:footerReference w:type="default" r:id="rId16"/>
          <w:footerReference w:type="first" r:id="rId17"/>
          <w:type w:val="continuous"/>
          <w:pgSz w:w="11909" w:h="16840" w:code="9"/>
          <w:pgMar w:top="1152" w:right="864" w:bottom="1152" w:left="1440" w:header="864" w:footer="504" w:gutter="0"/>
          <w:cols w:space="720"/>
          <w:noEndnote/>
          <w:titlePg/>
          <w:docGrid w:linePitch="360"/>
        </w:sectPr>
      </w:pPr>
    </w:p>
    <w:p w14:paraId="38B186F5" w14:textId="79696897" w:rsidR="006657A8" w:rsidRPr="007E6BAA" w:rsidRDefault="006657A8" w:rsidP="007E6BAA">
      <w:pPr>
        <w:pStyle w:val="1"/>
      </w:pPr>
      <w:bookmarkStart w:id="1" w:name="_Toc46145246"/>
      <w:r>
        <w:lastRenderedPageBreak/>
        <w:t>1.</w:t>
      </w:r>
      <w:r>
        <w:tab/>
        <w:t>Введение</w:t>
      </w:r>
      <w:bookmarkEnd w:id="1"/>
    </w:p>
    <w:p w14:paraId="0D933B8D" w14:textId="77777777" w:rsidR="006657A8" w:rsidRPr="00B85A94" w:rsidRDefault="006657A8" w:rsidP="00A85F1A">
      <w:pPr>
        <w:pStyle w:val="11"/>
      </w:pPr>
      <w:r>
        <w:t xml:space="preserve">Благодарим за выбор изделия </w:t>
      </w:r>
      <w:proofErr w:type="spellStart"/>
      <w:r>
        <w:t>Eaton</w:t>
      </w:r>
      <w:proofErr w:type="spellEnd"/>
      <w:r>
        <w:t xml:space="preserve"> для защиты электрооборудования.</w:t>
      </w:r>
    </w:p>
    <w:p w14:paraId="64603BD4" w14:textId="77777777" w:rsidR="006657A8" w:rsidRPr="00B85A94" w:rsidRDefault="006657A8" w:rsidP="00A85F1A">
      <w:pPr>
        <w:pStyle w:val="21"/>
      </w:pPr>
      <w:r>
        <w:t>Серия 5P разработана с особой тщательностью.</w:t>
      </w:r>
    </w:p>
    <w:p w14:paraId="5AE42947" w14:textId="77777777" w:rsidR="006657A8" w:rsidRPr="00B85A94" w:rsidRDefault="006657A8" w:rsidP="00A85F1A">
      <w:pPr>
        <w:pStyle w:val="11"/>
      </w:pPr>
      <w:r>
        <w:t>Мы рекомендуем потратить время на чтение этого руководства, чтобы в полной мере воспользоваться рядом функций системы бесперебойного питания (ИБП).</w:t>
      </w:r>
    </w:p>
    <w:p w14:paraId="7E106CE5" w14:textId="77777777" w:rsidR="006657A8" w:rsidRPr="00B85A94" w:rsidRDefault="006657A8" w:rsidP="00A85F1A">
      <w:pPr>
        <w:pStyle w:val="21"/>
      </w:pPr>
      <w:r>
        <w:t>Перед установкой устройства 5P прочитайте буклет с инструкциями по технике безопасности.</w:t>
      </w:r>
    </w:p>
    <w:p w14:paraId="572E80CE" w14:textId="1C6E55F4" w:rsidR="006657A8" w:rsidRPr="00020594" w:rsidRDefault="006657A8" w:rsidP="00A85F1A">
      <w:pPr>
        <w:pStyle w:val="11"/>
      </w:pPr>
      <w:r>
        <w:t>Затем следуйте инструкциям этого руководства.</w:t>
      </w:r>
    </w:p>
    <w:p w14:paraId="40ED846A" w14:textId="6A130D35" w:rsidR="006657A8" w:rsidRPr="00B85A94" w:rsidRDefault="006657A8" w:rsidP="00A85F1A">
      <w:pPr>
        <w:pStyle w:val="11"/>
      </w:pPr>
      <w:r>
        <w:t xml:space="preserve">Чтобы ознакомиться со всем ассортиментом продукции </w:t>
      </w:r>
      <w:proofErr w:type="spellStart"/>
      <w:r>
        <w:t>Eaton</w:t>
      </w:r>
      <w:proofErr w:type="spellEnd"/>
      <w:r>
        <w:t xml:space="preserve"> и опциями, доступными для линейки 5P, мы приглашаем посетить </w:t>
      </w:r>
      <w:proofErr w:type="gramStart"/>
      <w:r>
        <w:t>наш</w:t>
      </w:r>
      <w:proofErr w:type="gramEnd"/>
      <w:r>
        <w:t xml:space="preserve"> веб-сайт по адресу </w:t>
      </w:r>
      <w:hyperlink r:id="rId18" w:history="1">
        <w:r>
          <w:t>www.eaton.com/powerquality</w:t>
        </w:r>
      </w:hyperlink>
      <w:r>
        <w:t xml:space="preserve"> или обратиться к представителю </w:t>
      </w:r>
      <w:proofErr w:type="spellStart"/>
      <w:r>
        <w:t>Eaton</w:t>
      </w:r>
      <w:proofErr w:type="spellEnd"/>
      <w:r>
        <w:t>.</w:t>
      </w:r>
    </w:p>
    <w:p w14:paraId="72FDAE65" w14:textId="77777777" w:rsidR="006657A8" w:rsidRPr="007E6BAA" w:rsidRDefault="006657A8" w:rsidP="00A85F1A">
      <w:pPr>
        <w:pStyle w:val="2"/>
      </w:pPr>
      <w:bookmarkStart w:id="2" w:name="_Toc46145247"/>
      <w:r>
        <w:t>1.1</w:t>
      </w:r>
      <w:r>
        <w:tab/>
        <w:t xml:space="preserve">Охрана </w:t>
      </w:r>
      <w:r w:rsidRPr="00A85F1A">
        <w:t>окружающей</w:t>
      </w:r>
      <w:r>
        <w:t xml:space="preserve"> среды</w:t>
      </w:r>
      <w:bookmarkEnd w:id="2"/>
    </w:p>
    <w:p w14:paraId="09185B5F" w14:textId="77777777" w:rsidR="006657A8" w:rsidRPr="00B85A94" w:rsidRDefault="006657A8" w:rsidP="00A85F1A">
      <w:pPr>
        <w:pStyle w:val="21"/>
      </w:pPr>
      <w:r>
        <w:t>Компания EATON проводит политику охраны окружающей среды.</w:t>
      </w:r>
    </w:p>
    <w:p w14:paraId="0675F699" w14:textId="77777777" w:rsidR="006657A8" w:rsidRPr="00B85A94" w:rsidRDefault="006657A8" w:rsidP="00A85F1A">
      <w:pPr>
        <w:pStyle w:val="11"/>
      </w:pPr>
      <w:r>
        <w:t xml:space="preserve">Изделия разрабатываются в соответствии с концепцией </w:t>
      </w:r>
      <w:proofErr w:type="spellStart"/>
      <w:r>
        <w:t>экодизайна</w:t>
      </w:r>
      <w:proofErr w:type="spellEnd"/>
      <w:r>
        <w:t>.</w:t>
      </w:r>
    </w:p>
    <w:p w14:paraId="76821010" w14:textId="77777777" w:rsidR="006657A8" w:rsidRPr="007E6BAA" w:rsidRDefault="006657A8" w:rsidP="00E41223">
      <w:pPr>
        <w:pStyle w:val="3"/>
      </w:pPr>
      <w:r>
        <w:t>Опасные вещества</w:t>
      </w:r>
    </w:p>
    <w:p w14:paraId="76AF36C3" w14:textId="77777777" w:rsidR="006657A8" w:rsidRPr="00B85A94" w:rsidRDefault="006657A8" w:rsidP="00A85F1A">
      <w:pPr>
        <w:pStyle w:val="11"/>
      </w:pPr>
      <w:r>
        <w:t>Это изделие не содержит ХФУ, ГХФУ или асбеста.</w:t>
      </w:r>
    </w:p>
    <w:p w14:paraId="3AD4C7E8" w14:textId="77777777" w:rsidR="006657A8" w:rsidRPr="00B85A94" w:rsidRDefault="006657A8" w:rsidP="00E41223">
      <w:pPr>
        <w:pStyle w:val="3"/>
      </w:pPr>
      <w:r>
        <w:t>Упаковка</w:t>
      </w:r>
    </w:p>
    <w:p w14:paraId="1005ECDF" w14:textId="77777777" w:rsidR="006657A8" w:rsidRPr="00B85A94" w:rsidRDefault="006657A8" w:rsidP="00A85F1A">
      <w:pPr>
        <w:pStyle w:val="21"/>
      </w:pPr>
      <w:r>
        <w:t xml:space="preserve">Чтобы улучшить переработку отходов и облегчить </w:t>
      </w:r>
      <w:proofErr w:type="spellStart"/>
      <w:r>
        <w:t>рециклинг</w:t>
      </w:r>
      <w:proofErr w:type="spellEnd"/>
      <w:r>
        <w:t>, разделяйте различные компоненты упаковки.</w:t>
      </w:r>
    </w:p>
    <w:p w14:paraId="4E5CD577" w14:textId="109C093E" w:rsidR="006657A8" w:rsidRPr="007E6BAA" w:rsidRDefault="00B85A94" w:rsidP="00A85F1A">
      <w:pPr>
        <w:pStyle w:val="41"/>
      </w:pPr>
      <w:r>
        <w:sym w:font="Symbol" w:char="F0B7"/>
      </w:r>
      <w:r>
        <w:tab/>
        <w:t xml:space="preserve">Используемый нами картон состоит </w:t>
      </w:r>
      <w:r w:rsidR="007D26D5">
        <w:t xml:space="preserve">из переработанного картона </w:t>
      </w:r>
      <w:r>
        <w:t xml:space="preserve">более чем </w:t>
      </w:r>
      <w:r w:rsidR="007D26D5">
        <w:t xml:space="preserve">на </w:t>
      </w:r>
      <w:r>
        <w:t>50</w:t>
      </w:r>
      <w:r w:rsidR="007D26D5">
        <w:t> </w:t>
      </w:r>
      <w:r>
        <w:t>%.</w:t>
      </w:r>
    </w:p>
    <w:p w14:paraId="5A7627BF" w14:textId="58E6E83D" w:rsidR="006657A8" w:rsidRPr="007E6BAA" w:rsidRDefault="00B85A94" w:rsidP="00A85F1A">
      <w:pPr>
        <w:pStyle w:val="41"/>
      </w:pPr>
      <w:r>
        <w:sym w:font="Symbol" w:char="F0B7"/>
      </w:r>
      <w:r>
        <w:tab/>
        <w:t>Мешки и сумки изготовлены из полиэтилена.</w:t>
      </w:r>
    </w:p>
    <w:p w14:paraId="01DFAB59" w14:textId="09F35798" w:rsidR="006657A8" w:rsidRDefault="00B85A94" w:rsidP="00A85F1A">
      <w:pPr>
        <w:pStyle w:val="41"/>
      </w:pPr>
      <w:r>
        <w:sym w:font="Symbol" w:char="F0B7"/>
      </w:r>
      <w:r>
        <w:tab/>
        <w:t>Упаковочные материалы подлежат вторичной переработке и имеют соответствующий идентификационный символ</w:t>
      </w:r>
      <w:r w:rsidRPr="000E2E80">
        <w:t xml:space="preserve"> </w:t>
      </w:r>
      <w:r w:rsidR="000E2E80" w:rsidRPr="000E2E80">
        <w:rPr>
          <w:noProof/>
          <w:position w:val="-10"/>
          <w:lang w:val="en-US" w:bidi="ar-SA"/>
        </w:rPr>
        <w:drawing>
          <wp:inline distT="0" distB="0" distL="0" distR="0" wp14:anchorId="57741219" wp14:editId="0E72E96F">
            <wp:extent cx="216408" cy="277368"/>
            <wp:effectExtent l="0" t="0" r="0" b="0"/>
            <wp:docPr id="9" name="Рисунок 9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_06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1AB6" w14:textId="77777777" w:rsidR="007E6BAA" w:rsidRPr="00A85F1A" w:rsidRDefault="007E6BAA" w:rsidP="00A85F1A">
      <w:pPr>
        <w:pStyle w:val="41"/>
        <w:rPr>
          <w:sz w:val="10"/>
          <w:szCs w:val="10"/>
        </w:rPr>
      </w:pPr>
    </w:p>
    <w:tbl>
      <w:tblPr>
        <w:tblOverlap w:val="never"/>
        <w:tblW w:w="0" w:type="auto"/>
        <w:tblInd w:w="1080" w:type="dxa"/>
        <w:tblCellMar>
          <w:top w:w="58" w:type="dxa"/>
          <w:left w:w="72" w:type="dxa"/>
          <w:bottom w:w="58" w:type="dxa"/>
          <w:right w:w="72" w:type="dxa"/>
        </w:tblCellMar>
        <w:tblLook w:val="04A0" w:firstRow="1" w:lastRow="0" w:firstColumn="1" w:lastColumn="0" w:noHBand="0" w:noVBand="1"/>
      </w:tblPr>
      <w:tblGrid>
        <w:gridCol w:w="2904"/>
        <w:gridCol w:w="2904"/>
        <w:gridCol w:w="1430"/>
        <w:gridCol w:w="1431"/>
      </w:tblGrid>
      <w:tr w:rsidR="007E6BAA" w:rsidRPr="00B85A94" w14:paraId="3A17DEC6" w14:textId="77777777" w:rsidTr="007E6BAA">
        <w:trPr>
          <w:trHeight w:val="2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7CBD2A74" w14:textId="77777777" w:rsidR="007E6BAA" w:rsidRPr="007E6BAA" w:rsidRDefault="007E6BAA" w:rsidP="007E6BAA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Материалы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00129C08" w14:textId="77777777" w:rsidR="007E6BAA" w:rsidRPr="007E6BAA" w:rsidRDefault="007E6BAA" w:rsidP="007E6BAA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Сокращения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5D3D2605" w14:textId="11516FD7" w:rsidR="007E6BAA" w:rsidRPr="007E6BAA" w:rsidRDefault="007E6BAA" w:rsidP="007E6BAA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Число в символах</w:t>
            </w:r>
          </w:p>
        </w:tc>
        <w:tc>
          <w:tcPr>
            <w:tcW w:w="1431" w:type="dxa"/>
            <w:tcBorders>
              <w:top w:val="single" w:sz="4" w:space="0" w:color="auto"/>
              <w:right w:val="single" w:sz="4" w:space="0" w:color="auto"/>
            </w:tcBorders>
            <w:shd w:val="clear" w:color="auto" w:fill="CECFD2"/>
          </w:tcPr>
          <w:p w14:paraId="3061FC46" w14:textId="0FAE5B0B" w:rsidR="007E6BAA" w:rsidRPr="007E6BAA" w:rsidRDefault="000E2E80" w:rsidP="007E6BAA">
            <w:pPr>
              <w:rPr>
                <w:rFonts w:ascii="Tahoma" w:hAnsi="Tahoma"/>
              </w:rPr>
            </w:pPr>
            <w:r>
              <w:rPr>
                <w:rFonts w:ascii="Tahoma" w:hAnsi="Tahoma"/>
                <w:noProof/>
                <w:lang w:val="en-US" w:bidi="ar-SA"/>
              </w:rPr>
              <w:drawing>
                <wp:inline distT="0" distB="0" distL="0" distR="0" wp14:anchorId="2EE77F7A" wp14:editId="36DAF612">
                  <wp:extent cx="219456" cy="283464"/>
                  <wp:effectExtent l="0" t="0" r="0" b="0"/>
                  <wp:docPr id="11" name="Рисунок 11" descr="Изображение выглядит как тарелка, рисунок, чаш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_06-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7A8" w:rsidRPr="00B85A94" w14:paraId="1FB322E4" w14:textId="77777777" w:rsidTr="007E6BAA">
        <w:trPr>
          <w:trHeight w:val="2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A2780" w14:textId="77777777" w:rsidR="006657A8" w:rsidRPr="00B85A94" w:rsidRDefault="006657A8" w:rsidP="007E6BAA">
            <w:r>
              <w:rPr>
                <w:color w:val="221C1C"/>
              </w:rPr>
              <w:t>Полиэтилентерефталат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A1D9D" w14:textId="3F5B7C13" w:rsidR="006657A8" w:rsidRPr="00B85A94" w:rsidRDefault="00BE4F9E" w:rsidP="007E6BAA">
            <w:r w:rsidRPr="00BE4F9E">
              <w:rPr>
                <w:color w:val="221C1C"/>
              </w:rPr>
              <w:t>PET</w:t>
            </w:r>
            <w:r>
              <w:rPr>
                <w:color w:val="221C1C"/>
              </w:rPr>
              <w:t xml:space="preserve"> (</w:t>
            </w:r>
            <w:r w:rsidR="006657A8">
              <w:rPr>
                <w:color w:val="221C1C"/>
              </w:rPr>
              <w:t>ПЭТ</w:t>
            </w:r>
            <w:r>
              <w:rPr>
                <w:color w:val="221C1C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2EC7C8" w14:textId="77777777" w:rsidR="006657A8" w:rsidRPr="00B85A94" w:rsidRDefault="006657A8" w:rsidP="007E6BAA">
            <w:r>
              <w:rPr>
                <w:color w:val="221C1C"/>
              </w:rPr>
              <w:t>01</w:t>
            </w:r>
          </w:p>
        </w:tc>
      </w:tr>
      <w:tr w:rsidR="006657A8" w:rsidRPr="00B85A94" w14:paraId="470A0EF3" w14:textId="77777777" w:rsidTr="007E6BAA">
        <w:trPr>
          <w:trHeight w:val="2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E597F" w14:textId="77777777" w:rsidR="006657A8" w:rsidRPr="00B85A94" w:rsidRDefault="006657A8" w:rsidP="007E6BAA">
            <w:r>
              <w:rPr>
                <w:color w:val="221C1C"/>
              </w:rPr>
              <w:t>Полиэтилен высокой плотности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C40B7" w14:textId="241D7100" w:rsidR="006657A8" w:rsidRPr="00B85A94" w:rsidRDefault="00BE4F9E" w:rsidP="007E6BAA">
            <w:r w:rsidRPr="00BE4F9E">
              <w:rPr>
                <w:color w:val="221C1C"/>
              </w:rPr>
              <w:t>HDPE</w:t>
            </w:r>
            <w:r>
              <w:rPr>
                <w:color w:val="221C1C"/>
              </w:rPr>
              <w:t xml:space="preserve"> (</w:t>
            </w:r>
            <w:r w:rsidR="006657A8">
              <w:rPr>
                <w:color w:val="221C1C"/>
              </w:rPr>
              <w:t>ПВП</w:t>
            </w:r>
            <w:r>
              <w:rPr>
                <w:color w:val="221C1C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DB95AF" w14:textId="77777777" w:rsidR="006657A8" w:rsidRPr="00B85A94" w:rsidRDefault="006657A8" w:rsidP="007E6BAA">
            <w:r>
              <w:rPr>
                <w:color w:val="221C1C"/>
              </w:rPr>
              <w:t>02</w:t>
            </w:r>
          </w:p>
        </w:tc>
      </w:tr>
      <w:tr w:rsidR="006657A8" w:rsidRPr="00B85A94" w14:paraId="7ADB1ABC" w14:textId="77777777" w:rsidTr="007E6BAA">
        <w:trPr>
          <w:trHeight w:val="2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C58D7" w14:textId="77777777" w:rsidR="006657A8" w:rsidRPr="00B85A94" w:rsidRDefault="006657A8" w:rsidP="007E6BAA">
            <w:r>
              <w:rPr>
                <w:color w:val="221C1C"/>
              </w:rPr>
              <w:t>Поливинилхлорид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1924C4" w14:textId="4BDCDF86" w:rsidR="006657A8" w:rsidRPr="00B85A94" w:rsidRDefault="00BE4F9E" w:rsidP="007E6BAA">
            <w:r w:rsidRPr="00BE4F9E">
              <w:rPr>
                <w:color w:val="221C1C"/>
              </w:rPr>
              <w:t>PVC</w:t>
            </w:r>
            <w:r>
              <w:rPr>
                <w:color w:val="221C1C"/>
              </w:rPr>
              <w:t xml:space="preserve"> (</w:t>
            </w:r>
            <w:r w:rsidR="006657A8">
              <w:rPr>
                <w:color w:val="221C1C"/>
              </w:rPr>
              <w:t>ПВХ</w:t>
            </w:r>
            <w:r>
              <w:rPr>
                <w:color w:val="221C1C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46C49" w14:textId="77777777" w:rsidR="006657A8" w:rsidRPr="00B85A94" w:rsidRDefault="006657A8" w:rsidP="007E6BAA">
            <w:r>
              <w:rPr>
                <w:color w:val="221C1C"/>
              </w:rPr>
              <w:t>03</w:t>
            </w:r>
          </w:p>
        </w:tc>
      </w:tr>
      <w:tr w:rsidR="006657A8" w:rsidRPr="00B85A94" w14:paraId="22AB1245" w14:textId="77777777" w:rsidTr="007E6BAA">
        <w:trPr>
          <w:trHeight w:val="2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DA5FE" w14:textId="77777777" w:rsidR="006657A8" w:rsidRPr="00B85A94" w:rsidRDefault="006657A8" w:rsidP="007E6BAA">
            <w:r>
              <w:rPr>
                <w:color w:val="221C1C"/>
              </w:rPr>
              <w:t>Полиэтилен низкой плотности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5D951" w14:textId="6BA989DE" w:rsidR="006657A8" w:rsidRPr="00B85A94" w:rsidRDefault="00BE4F9E" w:rsidP="007E6BAA">
            <w:r w:rsidRPr="00BE4F9E">
              <w:rPr>
                <w:color w:val="221C1C"/>
              </w:rPr>
              <w:t>LDPE</w:t>
            </w:r>
            <w:r>
              <w:rPr>
                <w:color w:val="221C1C"/>
              </w:rPr>
              <w:t xml:space="preserve"> (</w:t>
            </w:r>
            <w:r w:rsidR="006657A8">
              <w:rPr>
                <w:color w:val="221C1C"/>
              </w:rPr>
              <w:t>ПНП</w:t>
            </w:r>
            <w:r>
              <w:rPr>
                <w:color w:val="221C1C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9EBC4F" w14:textId="77777777" w:rsidR="006657A8" w:rsidRPr="00B85A94" w:rsidRDefault="006657A8" w:rsidP="007E6BAA">
            <w:r>
              <w:rPr>
                <w:color w:val="221C1C"/>
              </w:rPr>
              <w:t>04</w:t>
            </w:r>
          </w:p>
        </w:tc>
      </w:tr>
      <w:tr w:rsidR="006657A8" w:rsidRPr="00B85A94" w14:paraId="01FBFA60" w14:textId="77777777" w:rsidTr="007E6BAA">
        <w:trPr>
          <w:trHeight w:val="2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8A64E" w14:textId="77777777" w:rsidR="006657A8" w:rsidRPr="00B85A94" w:rsidRDefault="006657A8" w:rsidP="007E6BAA">
            <w:r>
              <w:rPr>
                <w:color w:val="221C1C"/>
              </w:rPr>
              <w:t>Полипропилен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0AB84" w14:textId="651ED810" w:rsidR="006657A8" w:rsidRPr="00B85A94" w:rsidRDefault="00BE4F9E" w:rsidP="007E6BAA">
            <w:r w:rsidRPr="00BE4F9E">
              <w:rPr>
                <w:color w:val="221C1C"/>
              </w:rPr>
              <w:t>PP</w:t>
            </w:r>
            <w:r>
              <w:rPr>
                <w:color w:val="221C1C"/>
              </w:rPr>
              <w:t xml:space="preserve"> (</w:t>
            </w:r>
            <w:r w:rsidR="006657A8">
              <w:rPr>
                <w:color w:val="221C1C"/>
              </w:rPr>
              <w:t>ПП</w:t>
            </w:r>
            <w:r>
              <w:rPr>
                <w:color w:val="221C1C"/>
              </w:rPr>
              <w:t>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00D518" w14:textId="77777777" w:rsidR="006657A8" w:rsidRPr="00B85A94" w:rsidRDefault="006657A8" w:rsidP="007E6BAA">
            <w:r>
              <w:rPr>
                <w:color w:val="221C1C"/>
              </w:rPr>
              <w:t>05</w:t>
            </w:r>
          </w:p>
        </w:tc>
      </w:tr>
      <w:tr w:rsidR="006657A8" w:rsidRPr="00B85A94" w14:paraId="229D2116" w14:textId="77777777" w:rsidTr="007E6BAA">
        <w:trPr>
          <w:trHeight w:val="2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C0E3B5" w14:textId="77777777" w:rsidR="006657A8" w:rsidRPr="00B85A94" w:rsidRDefault="006657A8" w:rsidP="007E6BAA">
            <w:r>
              <w:rPr>
                <w:color w:val="221C1C"/>
              </w:rPr>
              <w:t>Полистирол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EC5E64" w14:textId="1F42C0C0" w:rsidR="006657A8" w:rsidRPr="00B85A94" w:rsidRDefault="00BE4F9E" w:rsidP="007E6BAA">
            <w:r w:rsidRPr="00BE4F9E">
              <w:rPr>
                <w:color w:val="221C1C"/>
              </w:rPr>
              <w:t>PS</w:t>
            </w:r>
            <w:r>
              <w:rPr>
                <w:color w:val="221C1C"/>
              </w:rPr>
              <w:t xml:space="preserve"> (ПС)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DDF52" w14:textId="77777777" w:rsidR="006657A8" w:rsidRPr="00B85A94" w:rsidRDefault="006657A8" w:rsidP="007E6BAA">
            <w:r>
              <w:rPr>
                <w:color w:val="221C1C"/>
              </w:rPr>
              <w:t>06</w:t>
            </w:r>
          </w:p>
        </w:tc>
      </w:tr>
    </w:tbl>
    <w:p w14:paraId="010B09BC" w14:textId="77777777" w:rsidR="006657A8" w:rsidRPr="00B85A94" w:rsidRDefault="006657A8" w:rsidP="00A85F1A">
      <w:pPr>
        <w:pStyle w:val="31"/>
      </w:pPr>
      <w:r>
        <w:t>Соблюдайте все местные нормативные акты по утилизации упаковочных материалов.</w:t>
      </w:r>
    </w:p>
    <w:p w14:paraId="1F812261" w14:textId="77777777" w:rsidR="006657A8" w:rsidRPr="00B85A94" w:rsidRDefault="006657A8" w:rsidP="00E41223">
      <w:pPr>
        <w:pStyle w:val="3"/>
      </w:pPr>
      <w:r>
        <w:t xml:space="preserve">Окончание </w:t>
      </w:r>
      <w:r w:rsidRPr="00E41223">
        <w:t>срока</w:t>
      </w:r>
      <w:r>
        <w:t xml:space="preserve"> эксплуатации </w:t>
      </w:r>
    </w:p>
    <w:p w14:paraId="381095BE" w14:textId="656B8604" w:rsidR="006657A8" w:rsidRPr="00B85A94" w:rsidRDefault="006657A8" w:rsidP="00A85F1A">
      <w:pPr>
        <w:pStyle w:val="21"/>
      </w:pPr>
      <w:r>
        <w:t xml:space="preserve">Компания </w:t>
      </w:r>
      <w:proofErr w:type="spellStart"/>
      <w:r>
        <w:t>Eaton</w:t>
      </w:r>
      <w:proofErr w:type="spellEnd"/>
      <w:r>
        <w:t xml:space="preserve"> перерабатывает изделия по окончании срока их эксплуатации в соответствии с</w:t>
      </w:r>
      <w:r w:rsidR="000E2E80">
        <w:t> </w:t>
      </w:r>
      <w:r>
        <w:t>местными нормативными актами.</w:t>
      </w:r>
    </w:p>
    <w:p w14:paraId="6F4D6955" w14:textId="25616114" w:rsidR="006657A8" w:rsidRPr="00B85A94" w:rsidRDefault="006657A8" w:rsidP="00A85F1A">
      <w:pPr>
        <w:pStyle w:val="21"/>
      </w:pPr>
      <w:r>
        <w:t xml:space="preserve">Компания </w:t>
      </w:r>
      <w:proofErr w:type="spellStart"/>
      <w:r>
        <w:t>Eaton</w:t>
      </w:r>
      <w:proofErr w:type="spellEnd"/>
      <w:r>
        <w:t xml:space="preserve"> сотрудничает с компаниями, отвечающими за сбор и утилизацию наших изделий по</w:t>
      </w:r>
      <w:r w:rsidR="002F238A">
        <w:t> </w:t>
      </w:r>
      <w:r>
        <w:t>окончании их эксплуатации.</w:t>
      </w:r>
    </w:p>
    <w:p w14:paraId="07CED92B" w14:textId="77777777" w:rsidR="006657A8" w:rsidRPr="00B85A94" w:rsidRDefault="006657A8" w:rsidP="00E41223">
      <w:pPr>
        <w:pStyle w:val="3"/>
      </w:pPr>
      <w:r>
        <w:t>Изделие</w:t>
      </w:r>
    </w:p>
    <w:p w14:paraId="256E00B1" w14:textId="77777777" w:rsidR="006657A8" w:rsidRPr="00B85A94" w:rsidRDefault="006657A8" w:rsidP="00A85F1A">
      <w:pPr>
        <w:pStyle w:val="21"/>
      </w:pPr>
      <w:r>
        <w:t>Изделие состоит из материалов, пригодных для переработки.</w:t>
      </w:r>
    </w:p>
    <w:p w14:paraId="081D5760" w14:textId="77777777" w:rsidR="006657A8" w:rsidRPr="00B85A94" w:rsidRDefault="006657A8" w:rsidP="00A85F1A">
      <w:pPr>
        <w:pStyle w:val="11"/>
      </w:pPr>
      <w:r>
        <w:t>Разборка и утилизация должны осуществляться в соответствии со всеми местными нормативными актами, касающимися отходов. По истечении срока службы эксплуатации необходимо перевезти в центр обработки электрических и электронных отходов.</w:t>
      </w:r>
    </w:p>
    <w:p w14:paraId="68ADC5E1" w14:textId="77777777" w:rsidR="006657A8" w:rsidRPr="00B85A94" w:rsidRDefault="006657A8" w:rsidP="00E41223">
      <w:pPr>
        <w:pStyle w:val="3"/>
      </w:pPr>
      <w:r>
        <w:t>Батарея</w:t>
      </w:r>
    </w:p>
    <w:p w14:paraId="6D8D37EE" w14:textId="4B99F9A6" w:rsidR="006657A8" w:rsidRPr="00B85A94" w:rsidRDefault="006657A8" w:rsidP="00A85F1A">
      <w:pPr>
        <w:pStyle w:val="21"/>
      </w:pPr>
      <w:r>
        <w:t>Изделие содержит литий-ионные (LFP) батареи, которые должны утилизироваться в соответствии с</w:t>
      </w:r>
      <w:r w:rsidR="002F238A">
        <w:t> </w:t>
      </w:r>
      <w:r>
        <w:t>применимыми местными нормативными актами, касающимися батарей.</w:t>
      </w:r>
    </w:p>
    <w:p w14:paraId="5DA79494" w14:textId="77777777" w:rsidR="006657A8" w:rsidRPr="00B85A94" w:rsidRDefault="006657A8" w:rsidP="00A85F1A">
      <w:pPr>
        <w:pStyle w:val="21"/>
      </w:pPr>
      <w:r>
        <w:t>Батарея должна утилизироваться в соответствии с установленными нормативными актами, направленными на обеспечение надлежащей утилизации.</w:t>
      </w:r>
    </w:p>
    <w:p w14:paraId="00FBD9FF" w14:textId="77EE9925" w:rsidR="006657A8" w:rsidRPr="00B85A94" w:rsidRDefault="006657A8" w:rsidP="00A85F1A">
      <w:pPr>
        <w:pStyle w:val="11"/>
      </w:pPr>
      <w:r>
        <w:t xml:space="preserve">Более подробная информация представлена по адресу: </w:t>
      </w:r>
      <w:hyperlink r:id="rId21" w:history="1">
        <w:r>
          <w:t>www.eaton.com/batteryrecycle</w:t>
        </w:r>
      </w:hyperlink>
      <w:r>
        <w:t>.</w:t>
      </w:r>
    </w:p>
    <w:p w14:paraId="1E5A539D" w14:textId="77777777" w:rsidR="007E6BAA" w:rsidRDefault="007E6BAA" w:rsidP="007E6BAA">
      <w:pPr>
        <w:pStyle w:val="1"/>
        <w:sectPr w:rsidR="007E6BAA" w:rsidSect="007E6BAA">
          <w:footerReference w:type="first" r:id="rId22"/>
          <w:pgSz w:w="11909" w:h="16840" w:code="9"/>
          <w:pgMar w:top="1152" w:right="864" w:bottom="1152" w:left="1440" w:header="864" w:footer="504" w:gutter="0"/>
          <w:cols w:space="720"/>
          <w:noEndnote/>
          <w:titlePg/>
          <w:docGrid w:linePitch="360"/>
        </w:sectPr>
      </w:pPr>
    </w:p>
    <w:p w14:paraId="58E6B226" w14:textId="64EE204F" w:rsidR="006657A8" w:rsidRPr="00B85A94" w:rsidRDefault="006657A8" w:rsidP="007E6BAA">
      <w:pPr>
        <w:pStyle w:val="1"/>
      </w:pPr>
      <w:bookmarkStart w:id="3" w:name="_Toc46145248"/>
      <w:r>
        <w:lastRenderedPageBreak/>
        <w:t>2.</w:t>
      </w:r>
      <w:r>
        <w:tab/>
        <w:t>Презентация</w:t>
      </w:r>
      <w:bookmarkEnd w:id="3"/>
    </w:p>
    <w:p w14:paraId="254D4395" w14:textId="77777777" w:rsidR="006657A8" w:rsidRPr="00B85A94" w:rsidRDefault="006657A8" w:rsidP="00A85F1A">
      <w:pPr>
        <w:pStyle w:val="2"/>
      </w:pPr>
      <w:bookmarkStart w:id="4" w:name="_Toc46145249"/>
      <w:r>
        <w:t>2.1</w:t>
      </w:r>
      <w:r>
        <w:tab/>
        <w:t>Стандартные установки</w:t>
      </w:r>
      <w:bookmarkEnd w:id="4"/>
    </w:p>
    <w:p w14:paraId="20268006" w14:textId="6EA5DD0E" w:rsidR="006657A8" w:rsidRDefault="006657A8" w:rsidP="009A2722">
      <w:pPr>
        <w:spacing w:before="480"/>
        <w:outlineLvl w:val="2"/>
        <w:rPr>
          <w:b/>
          <w:bCs/>
          <w:color w:val="221C1C"/>
        </w:rPr>
      </w:pPr>
      <w:r>
        <w:rPr>
          <w:b/>
          <w:bCs/>
          <w:color w:val="221C1C"/>
        </w:rPr>
        <w:t>Габариты:</w:t>
      </w:r>
    </w:p>
    <w:p w14:paraId="28561A85" w14:textId="5775E017" w:rsidR="00704A3C" w:rsidRPr="00704A3C" w:rsidRDefault="00AE4156" w:rsidP="00F953C5">
      <w:pPr>
        <w:spacing w:before="240" w:after="360"/>
        <w:outlineLvl w:val="2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447EE" wp14:editId="2D66AFE0">
                <wp:simplePos x="0" y="0"/>
                <wp:positionH relativeFrom="column">
                  <wp:posOffset>2091690</wp:posOffset>
                </wp:positionH>
                <wp:positionV relativeFrom="paragraph">
                  <wp:posOffset>1412875</wp:posOffset>
                </wp:positionV>
                <wp:extent cx="193040" cy="148590"/>
                <wp:effectExtent l="0" t="0" r="0" b="3810"/>
                <wp:wrapNone/>
                <wp:docPr id="1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4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5DCB5" w14:textId="7C02D01E" w:rsidR="0066286B" w:rsidRDefault="0066286B" w:rsidP="001D7FF1">
                            <w:r>
                              <w:t>Ш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4.7pt;margin-top:111.25pt;width:15.2pt;height: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" filled="f" stroked="f">
                <v:textbox inset=".72pt,.72pt,.72pt,.72pt">
                  <w:txbxContent>
                    <w:p w14:paraId="7165DCB5" w14:textId="7C02D01E" w:rsidR="0066286B" w:rsidRDefault="0066286B" w:rsidP="001D7FF1">
                      <w:r>
                        <w:t>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447EE" wp14:editId="05F1D09E">
                <wp:simplePos x="0" y="0"/>
                <wp:positionH relativeFrom="column">
                  <wp:posOffset>2950210</wp:posOffset>
                </wp:positionH>
                <wp:positionV relativeFrom="paragraph">
                  <wp:posOffset>930275</wp:posOffset>
                </wp:positionV>
                <wp:extent cx="193040" cy="148590"/>
                <wp:effectExtent l="0" t="0" r="0" b="3810"/>
                <wp:wrapNone/>
                <wp:docPr id="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4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24037" w14:textId="20D1A71D" w:rsidR="0066286B" w:rsidRDefault="0066286B" w:rsidP="00F953C5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2.3pt;margin-top:73.25pt;width:15.2pt;height: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" filled="f" stroked="f">
                <v:textbox inset=".72pt,.72pt,.72pt,.72pt">
                  <w:txbxContent>
                    <w:p w14:paraId="40624037" w14:textId="20D1A71D" w:rsidR="0066286B" w:rsidRDefault="0066286B" w:rsidP="00F953C5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447EE" wp14:editId="1E7706D5">
                <wp:simplePos x="0" y="0"/>
                <wp:positionH relativeFrom="column">
                  <wp:posOffset>2313305</wp:posOffset>
                </wp:positionH>
                <wp:positionV relativeFrom="paragraph">
                  <wp:posOffset>396240</wp:posOffset>
                </wp:positionV>
                <wp:extent cx="193040" cy="148590"/>
                <wp:effectExtent l="0" t="0" r="0" b="3810"/>
                <wp:wrapNone/>
                <wp:docPr id="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4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F9AB0" w14:textId="5AA09A00" w:rsidR="0066286B" w:rsidRDefault="0066286B" w:rsidP="001D7FF1">
                            <w:r>
                              <w:t>Д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2.15pt;margin-top:31.2pt;width:15.2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" filled="f" stroked="f">
                <v:textbox inset=".72pt,.72pt,.72pt,.72pt">
                  <w:txbxContent>
                    <w:p w14:paraId="3ECF9AB0" w14:textId="5AA09A00" w:rsidR="0066286B" w:rsidRDefault="0066286B" w:rsidP="001D7FF1">
                      <w: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="000E2E80">
        <w:rPr>
          <w:noProof/>
          <w:lang w:val="en-US" w:bidi="ar-SA"/>
        </w:rPr>
        <w:drawing>
          <wp:inline distT="0" distB="0" distL="0" distR="0" wp14:anchorId="2F9C5D49" wp14:editId="4830A29A">
            <wp:extent cx="3096768" cy="1566672"/>
            <wp:effectExtent l="0" t="0" r="0" b="0"/>
            <wp:docPr id="8" name="Рисунок 8" descr="Изображение выглядит как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_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920"/>
        <w:gridCol w:w="1531"/>
        <w:gridCol w:w="3686"/>
      </w:tblGrid>
      <w:tr w:rsidR="006657A8" w:rsidRPr="00B85A94" w14:paraId="04CF2C74" w14:textId="77777777" w:rsidTr="00704A3C">
        <w:trPr>
          <w:trHeight w:val="2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000A384E" w14:textId="77777777" w:rsidR="006657A8" w:rsidRPr="007D26D5" w:rsidRDefault="006657A8" w:rsidP="00704A3C">
            <w:pPr>
              <w:rPr>
                <w:b/>
              </w:rPr>
            </w:pPr>
            <w:r w:rsidRPr="007D26D5">
              <w:rPr>
                <w:b/>
                <w:color w:val="221C1C"/>
              </w:rPr>
              <w:t>Описание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231EBED0" w14:textId="77777777" w:rsidR="006657A8" w:rsidRPr="007D26D5" w:rsidRDefault="006657A8" w:rsidP="00704A3C">
            <w:pPr>
              <w:rPr>
                <w:b/>
              </w:rPr>
            </w:pPr>
            <w:r w:rsidRPr="007D26D5">
              <w:rPr>
                <w:b/>
                <w:color w:val="221C1C"/>
              </w:rPr>
              <w:t>Масса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6D8AE70F" w14:textId="77777777" w:rsidR="006657A8" w:rsidRPr="007D26D5" w:rsidRDefault="006657A8" w:rsidP="00704A3C">
            <w:pPr>
              <w:rPr>
                <w:b/>
              </w:rPr>
            </w:pPr>
            <w:r w:rsidRPr="007D26D5">
              <w:rPr>
                <w:b/>
                <w:color w:val="221C1C"/>
              </w:rPr>
              <w:t>Размеры (дюймы/мм)</w:t>
            </w:r>
          </w:p>
        </w:tc>
      </w:tr>
      <w:tr w:rsidR="006657A8" w:rsidRPr="00B85A94" w14:paraId="5A5FD32C" w14:textId="77777777" w:rsidTr="00704A3C">
        <w:trPr>
          <w:trHeight w:val="20"/>
        </w:trPr>
        <w:tc>
          <w:tcPr>
            <w:tcW w:w="1920" w:type="dxa"/>
            <w:tcBorders>
              <w:left w:val="single" w:sz="4" w:space="0" w:color="auto"/>
            </w:tcBorders>
            <w:shd w:val="clear" w:color="auto" w:fill="CECFD2"/>
          </w:tcPr>
          <w:p w14:paraId="1AE91750" w14:textId="77777777" w:rsidR="006657A8" w:rsidRPr="007D26D5" w:rsidRDefault="006657A8" w:rsidP="00704A3C">
            <w:pPr>
              <w:rPr>
                <w:b/>
                <w:sz w:val="10"/>
                <w:szCs w:val="10"/>
              </w:rPr>
            </w:pP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CECFD2"/>
          </w:tcPr>
          <w:p w14:paraId="7B30223D" w14:textId="77777777" w:rsidR="006657A8" w:rsidRPr="007D26D5" w:rsidRDefault="006657A8" w:rsidP="00704A3C">
            <w:pPr>
              <w:rPr>
                <w:b/>
              </w:rPr>
            </w:pPr>
            <w:r w:rsidRPr="007D26D5">
              <w:rPr>
                <w:b/>
                <w:color w:val="221C1C"/>
              </w:rPr>
              <w:t>(фунты/</w:t>
            </w:r>
            <w:proofErr w:type="gramStart"/>
            <w:r w:rsidRPr="007D26D5">
              <w:rPr>
                <w:b/>
                <w:color w:val="221C1C"/>
              </w:rPr>
              <w:t>кг</w:t>
            </w:r>
            <w:proofErr w:type="gramEnd"/>
            <w:r w:rsidRPr="007D26D5">
              <w:rPr>
                <w:b/>
                <w:color w:val="221C1C"/>
              </w:rPr>
              <w:t>)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009E77A0" w14:textId="33BAFFA5" w:rsidR="006657A8" w:rsidRPr="007D26D5" w:rsidRDefault="006657A8" w:rsidP="00704A3C">
            <w:pPr>
              <w:rPr>
                <w:b/>
              </w:rPr>
            </w:pPr>
            <w:r w:rsidRPr="007D26D5">
              <w:rPr>
                <w:b/>
                <w:color w:val="221C1C"/>
              </w:rPr>
              <w:t>Д × Ш × В</w:t>
            </w:r>
          </w:p>
        </w:tc>
      </w:tr>
      <w:tr w:rsidR="006657A8" w:rsidRPr="00B85A94" w14:paraId="4FDBD83D" w14:textId="77777777" w:rsidTr="00704A3C">
        <w:trPr>
          <w:trHeight w:val="2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35129B" w14:textId="77777777" w:rsidR="006657A8" w:rsidRPr="00B85A94" w:rsidRDefault="006657A8" w:rsidP="00704A3C">
            <w:r>
              <w:rPr>
                <w:color w:val="221C1C"/>
              </w:rPr>
              <w:t>5P 1550G RL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179E85" w14:textId="77777777" w:rsidR="006657A8" w:rsidRPr="00B85A94" w:rsidRDefault="006657A8" w:rsidP="00704A3C">
            <w:r>
              <w:rPr>
                <w:color w:val="221C1C"/>
              </w:rPr>
              <w:t>42,7/19,4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948D4" w14:textId="2104B8EA" w:rsidR="006657A8" w:rsidRPr="00B85A94" w:rsidRDefault="006657A8" w:rsidP="007D26D5">
            <w:r>
              <w:rPr>
                <w:color w:val="221C1C"/>
              </w:rPr>
              <w:t>21</w:t>
            </w:r>
            <w:r w:rsidR="007D26D5">
              <w:rPr>
                <w:color w:val="221C1C"/>
              </w:rPr>
              <w:t>,</w:t>
            </w:r>
            <w:r>
              <w:rPr>
                <w:color w:val="221C1C"/>
              </w:rPr>
              <w:t>8 × 17</w:t>
            </w:r>
            <w:r w:rsidR="007D26D5">
              <w:rPr>
                <w:color w:val="221C1C"/>
              </w:rPr>
              <w:t>,</w:t>
            </w:r>
            <w:r>
              <w:rPr>
                <w:color w:val="221C1C"/>
              </w:rPr>
              <w:t>2 × 1</w:t>
            </w:r>
            <w:r w:rsidR="007D26D5">
              <w:rPr>
                <w:color w:val="221C1C"/>
              </w:rPr>
              <w:t>,</w:t>
            </w:r>
            <w:r>
              <w:rPr>
                <w:color w:val="221C1C"/>
              </w:rPr>
              <w:t>7 / 554 × 438 × 43</w:t>
            </w:r>
          </w:p>
        </w:tc>
      </w:tr>
    </w:tbl>
    <w:p w14:paraId="7936E2A2" w14:textId="77777777" w:rsidR="00704A3C" w:rsidRDefault="00704A3C" w:rsidP="006657A8">
      <w:pPr>
        <w:tabs>
          <w:tab w:val="left" w:pos="678"/>
        </w:tabs>
        <w:outlineLvl w:val="1"/>
        <w:rPr>
          <w:color w:val="221C1C"/>
        </w:rPr>
      </w:pPr>
    </w:p>
    <w:p w14:paraId="50965681" w14:textId="77777777" w:rsidR="00704A3C" w:rsidRDefault="00704A3C">
      <w:pPr>
        <w:widowControl w:val="0"/>
        <w:rPr>
          <w:color w:val="221C1C"/>
        </w:rPr>
      </w:pPr>
      <w:r>
        <w:br w:type="page"/>
      </w:r>
    </w:p>
    <w:p w14:paraId="5F685475" w14:textId="347CE11C" w:rsidR="006657A8" w:rsidRPr="00B85A94" w:rsidRDefault="006657A8" w:rsidP="00A85F1A">
      <w:pPr>
        <w:pStyle w:val="2"/>
      </w:pPr>
      <w:bookmarkStart w:id="5" w:name="_Toc46145250"/>
      <w:r>
        <w:lastRenderedPageBreak/>
        <w:t>2.2</w:t>
      </w:r>
      <w:r>
        <w:tab/>
        <w:t>Задняя стенка</w:t>
      </w:r>
      <w:bookmarkEnd w:id="5"/>
    </w:p>
    <w:p w14:paraId="5BD7A876" w14:textId="118D657D" w:rsidR="00F3639B" w:rsidRDefault="00AE4156" w:rsidP="004D6999">
      <w:pPr>
        <w:pStyle w:val="11"/>
        <w:spacing w:before="1800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7A8BD" wp14:editId="1955F464">
                <wp:simplePos x="0" y="0"/>
                <wp:positionH relativeFrom="column">
                  <wp:posOffset>1739900</wp:posOffset>
                </wp:positionH>
                <wp:positionV relativeFrom="paragraph">
                  <wp:posOffset>3144520</wp:posOffset>
                </wp:positionV>
                <wp:extent cx="1195070" cy="316230"/>
                <wp:effectExtent l="0" t="0" r="5080" b="7620"/>
                <wp:wrapNone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97924" w14:textId="1C5EB528" w:rsidR="0066286B" w:rsidRDefault="0066286B" w:rsidP="00F3639B">
                            <w:pPr>
                              <w:jc w:val="center"/>
                            </w:pPr>
                            <w:r>
                              <w:rPr>
                                <w:color w:val="221C1C"/>
                              </w:rPr>
                              <w:t>Коммуникационный порт USB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7pt;margin-top:247.6pt;width:94.1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" filled="f" stroked="f">
                <v:textbox inset=".72pt,.72pt,.72pt,.72pt">
                  <w:txbxContent>
                    <w:p w14:paraId="72697924" w14:textId="1C5EB528" w:rsidR="0066286B" w:rsidRDefault="0066286B" w:rsidP="00F3639B">
                      <w:pPr>
                        <w:jc w:val="center"/>
                      </w:pPr>
                      <w:r>
                        <w:rPr>
                          <w:color w:val="221C1C"/>
                        </w:rPr>
                        <w:t>Коммуникационный порт 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87A8BD" wp14:editId="707B240B">
                <wp:simplePos x="0" y="0"/>
                <wp:positionH relativeFrom="column">
                  <wp:posOffset>1117600</wp:posOffset>
                </wp:positionH>
                <wp:positionV relativeFrom="paragraph">
                  <wp:posOffset>1833245</wp:posOffset>
                </wp:positionV>
                <wp:extent cx="1290320" cy="331470"/>
                <wp:effectExtent l="0" t="0" r="5080" b="0"/>
                <wp:wrapNone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D249" w14:textId="70093A81" w:rsidR="0066286B" w:rsidRDefault="0066286B" w:rsidP="008B39EF">
                            <w:pPr>
                              <w:jc w:val="right"/>
                            </w:pPr>
                            <w:r>
                              <w:rPr>
                                <w:color w:val="221C1C"/>
                              </w:rPr>
                              <w:t>Коммуникационный порт RS232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8pt;margin-top:144.35pt;width:101.6pt;height:2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" filled="f" stroked="f">
                <v:textbox inset=".72pt,.72pt,.72pt,.72pt">
                  <w:txbxContent>
                    <w:p w14:paraId="17A4D249" w14:textId="70093A81" w:rsidR="0066286B" w:rsidRDefault="0066286B" w:rsidP="008B39EF">
                      <w:pPr>
                        <w:jc w:val="right"/>
                      </w:pPr>
                      <w:r>
                        <w:rPr>
                          <w:color w:val="221C1C"/>
                        </w:rPr>
                        <w:t>Коммуникационный порт RS232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7A8BD" wp14:editId="44EE8696">
                <wp:simplePos x="0" y="0"/>
                <wp:positionH relativeFrom="column">
                  <wp:posOffset>2719705</wp:posOffset>
                </wp:positionH>
                <wp:positionV relativeFrom="paragraph">
                  <wp:posOffset>526415</wp:posOffset>
                </wp:positionV>
                <wp:extent cx="1529080" cy="586105"/>
                <wp:effectExtent l="0" t="0" r="0" b="4445"/>
                <wp:wrapNone/>
                <wp:docPr id="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F70A" w14:textId="11D0A36F" w:rsidR="0066286B" w:rsidRDefault="0066286B" w:rsidP="00F3639B">
                            <w:pPr>
                              <w:jc w:val="center"/>
                            </w:pPr>
                            <w:r>
                              <w:rPr>
                                <w:color w:val="221C1C"/>
                              </w:rPr>
                              <w:t>Группа 1: Программируемые выходы для подключения оборудования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14.15pt;margin-top:41.45pt;width:120.4pt;height:4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" filled="f" stroked="f">
                <v:textbox inset=".72pt,.72pt,.72pt,.72pt">
                  <w:txbxContent>
                    <w:p w14:paraId="538DF70A" w14:textId="11D0A36F" w:rsidR="0066286B" w:rsidRDefault="0066286B" w:rsidP="00F3639B">
                      <w:pPr>
                        <w:jc w:val="center"/>
                      </w:pPr>
                      <w:r>
                        <w:rPr>
                          <w:color w:val="221C1C"/>
                        </w:rPr>
                        <w:t>Группа 1: Программируемые выходы для подключения оборудования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7A8BD" wp14:editId="353A5C5D">
                <wp:simplePos x="0" y="0"/>
                <wp:positionH relativeFrom="column">
                  <wp:posOffset>1863090</wp:posOffset>
                </wp:positionH>
                <wp:positionV relativeFrom="paragraph">
                  <wp:posOffset>1019810</wp:posOffset>
                </wp:positionV>
                <wp:extent cx="1290320" cy="586105"/>
                <wp:effectExtent l="0" t="0" r="5080" b="4445"/>
                <wp:wrapNone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428FA" w14:textId="6E97993C" w:rsidR="0066286B" w:rsidRDefault="0066286B" w:rsidP="00F3639B">
                            <w:pPr>
                              <w:jc w:val="center"/>
                            </w:pPr>
                            <w:r>
                              <w:rPr>
                                <w:color w:val="221C1C"/>
                              </w:rPr>
                              <w:t>Разъем ROO или RPO для удаленного управления устройством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6.7pt;margin-top:80.3pt;width:101.6pt;height:4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" filled="f" stroked="f">
                <v:textbox inset=".72pt,.72pt,.72pt,.72pt">
                  <w:txbxContent>
                    <w:p w14:paraId="65F428FA" w14:textId="6E97993C" w:rsidR="0066286B" w:rsidRDefault="0066286B" w:rsidP="00F3639B">
                      <w:pPr>
                        <w:jc w:val="center"/>
                      </w:pPr>
                      <w:r>
                        <w:rPr>
                          <w:color w:val="221C1C"/>
                        </w:rPr>
                        <w:t>Разъем ROO или RPO для удаленного управления устройством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7A8BD" wp14:editId="314996D6">
                <wp:simplePos x="0" y="0"/>
                <wp:positionH relativeFrom="column">
                  <wp:posOffset>477520</wp:posOffset>
                </wp:positionH>
                <wp:positionV relativeFrom="paragraph">
                  <wp:posOffset>1019810</wp:posOffset>
                </wp:positionV>
                <wp:extent cx="1290320" cy="586105"/>
                <wp:effectExtent l="0" t="0" r="5080" b="4445"/>
                <wp:wrapNone/>
                <wp:docPr id="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CD336" w14:textId="75ED52D3" w:rsidR="0066286B" w:rsidRDefault="0066286B" w:rsidP="00F3639B">
                            <w:pPr>
                              <w:jc w:val="center"/>
                            </w:pPr>
                            <w:r>
                              <w:rPr>
                                <w:color w:val="221C1C"/>
                              </w:rPr>
                              <w:t>Слот для опциональной коммуникационной карты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.6pt;margin-top:80.3pt;width:101.6pt;height:4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" filled="f" stroked="f">
                <v:textbox inset=".72pt,.72pt,.72pt,.72pt">
                  <w:txbxContent>
                    <w:p w14:paraId="586CD336" w14:textId="75ED52D3" w:rsidR="0066286B" w:rsidRDefault="0066286B" w:rsidP="00F3639B">
                      <w:pPr>
                        <w:jc w:val="center"/>
                      </w:pPr>
                      <w:r>
                        <w:rPr>
                          <w:color w:val="221C1C"/>
                        </w:rPr>
                        <w:t>Слот для опциональной коммуникационной карты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7A8BD" wp14:editId="5EAFF6F1">
                <wp:simplePos x="0" y="0"/>
                <wp:positionH relativeFrom="column">
                  <wp:posOffset>2413635</wp:posOffset>
                </wp:positionH>
                <wp:positionV relativeFrom="paragraph">
                  <wp:posOffset>3604260</wp:posOffset>
                </wp:positionV>
                <wp:extent cx="1195070" cy="586105"/>
                <wp:effectExtent l="0" t="0" r="5080" b="4445"/>
                <wp:wrapNone/>
                <wp:docPr id="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BA5B" w14:textId="478B01F4" w:rsidR="0066286B" w:rsidRDefault="0066286B" w:rsidP="00F3639B">
                            <w:pPr>
                              <w:jc w:val="center"/>
                            </w:pPr>
                            <w:r>
                              <w:rPr>
                                <w:color w:val="221C1C"/>
                              </w:rPr>
                              <w:t>Розетки для подключения оборудования (основная группа)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0.05pt;margin-top:283.8pt;width:94.1pt;height:4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" filled="f" stroked="f">
                <v:textbox inset=".72pt,.72pt,.72pt,.72pt">
                  <w:txbxContent>
                    <w:p w14:paraId="378CBA5B" w14:textId="478B01F4" w:rsidR="0066286B" w:rsidRDefault="0066286B" w:rsidP="00F3639B">
                      <w:pPr>
                        <w:jc w:val="center"/>
                      </w:pPr>
                      <w:r>
                        <w:rPr>
                          <w:color w:val="221C1C"/>
                        </w:rPr>
                        <w:t>Розетки для подключения оборудования (основная группа)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87A8BD" wp14:editId="18C51999">
                <wp:simplePos x="0" y="0"/>
                <wp:positionH relativeFrom="column">
                  <wp:posOffset>1002030</wp:posOffset>
                </wp:positionH>
                <wp:positionV relativeFrom="paragraph">
                  <wp:posOffset>3604260</wp:posOffset>
                </wp:positionV>
                <wp:extent cx="1195070" cy="586105"/>
                <wp:effectExtent l="0" t="0" r="5080" b="4445"/>
                <wp:wrapNone/>
                <wp:docPr id="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97864" w14:textId="79F893E9" w:rsidR="0066286B" w:rsidRDefault="0066286B" w:rsidP="00F3639B">
                            <w:pPr>
                              <w:jc w:val="center"/>
                            </w:pPr>
                            <w:r>
                              <w:rPr>
                                <w:color w:val="221C1C"/>
                              </w:rPr>
                              <w:t xml:space="preserve">Разъем для подключения </w:t>
                            </w:r>
                            <w:r>
                              <w:rPr>
                                <w:color w:val="221C1C"/>
                              </w:rPr>
                              <w:br/>
                              <w:t>к источнику переменного тока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8.9pt;margin-top:283.8pt;width:94.1pt;height:4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" filled="f" stroked="f">
                <v:textbox inset=".72pt,.72pt,.72pt,.72pt">
                  <w:txbxContent>
                    <w:p w14:paraId="7B497864" w14:textId="79F893E9" w:rsidR="0066286B" w:rsidRDefault="0066286B" w:rsidP="00F3639B">
                      <w:pPr>
                        <w:jc w:val="center"/>
                      </w:pPr>
                      <w:r>
                        <w:rPr>
                          <w:color w:val="221C1C"/>
                        </w:rPr>
                        <w:t xml:space="preserve">Разъем для подключения </w:t>
                      </w:r>
                      <w:r>
                        <w:rPr>
                          <w:color w:val="221C1C"/>
                        </w:rPr>
                        <w:br/>
                        <w:t>к источнику переменного тока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87A8BD" wp14:editId="0EB81DE3">
                <wp:simplePos x="0" y="0"/>
                <wp:positionH relativeFrom="column">
                  <wp:posOffset>3562985</wp:posOffset>
                </wp:positionH>
                <wp:positionV relativeFrom="paragraph">
                  <wp:posOffset>1433830</wp:posOffset>
                </wp:positionV>
                <wp:extent cx="1099185" cy="689610"/>
                <wp:effectExtent l="0" t="0" r="5715" b="0"/>
                <wp:wrapNone/>
                <wp:docPr id="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A3BE8" w14:textId="6BDAF857" w:rsidR="0066286B" w:rsidRDefault="0066286B" w:rsidP="009A1ABC">
                            <w:r>
                              <w:rPr>
                                <w:color w:val="221C1C"/>
                              </w:rPr>
                              <w:t>Группа 2: Программируемые выходы для подключения оборудования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80.55pt;margin-top:112.9pt;width:86.55pt;height:5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" filled="f" stroked="f">
                <v:textbox inset=".72pt,.72pt,.72pt,.72pt">
                  <w:txbxContent>
                    <w:p w14:paraId="55FA3BE8" w14:textId="6BDAF857" w:rsidR="0066286B" w:rsidRDefault="0066286B" w:rsidP="009A1ABC">
                      <w:r>
                        <w:rPr>
                          <w:color w:val="221C1C"/>
                        </w:rPr>
                        <w:t>Группа 2: Программируемые выходы для подключения оборудования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7A8BD" wp14:editId="4D884219">
                <wp:simplePos x="0" y="0"/>
                <wp:positionH relativeFrom="column">
                  <wp:posOffset>2580640</wp:posOffset>
                </wp:positionH>
                <wp:positionV relativeFrom="paragraph">
                  <wp:posOffset>1833245</wp:posOffset>
                </wp:positionV>
                <wp:extent cx="868680" cy="331470"/>
                <wp:effectExtent l="0" t="0" r="7620" b="0"/>
                <wp:wrapNone/>
                <wp:docPr id="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EFCFA" w14:textId="74E91EC9" w:rsidR="0066286B" w:rsidRDefault="0066286B" w:rsidP="009A1ABC">
                            <w:r>
                              <w:rPr>
                                <w:color w:val="221C1C"/>
                              </w:rPr>
                              <w:t>Винт заземления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3.2pt;margin-top:144.35pt;width:68.4pt;height:2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" filled="f" stroked="f">
                <v:textbox inset=".72pt,.72pt,.72pt,.72pt">
                  <w:txbxContent>
                    <w:p w14:paraId="78AEFCFA" w14:textId="74E91EC9" w:rsidR="0066286B" w:rsidRDefault="0066286B" w:rsidP="009A1ABC">
                      <w:r>
                        <w:rPr>
                          <w:color w:val="221C1C"/>
                        </w:rPr>
                        <w:t>Винт заземления</w:t>
                      </w:r>
                    </w:p>
                  </w:txbxContent>
                </v:textbox>
              </v:shape>
            </w:pict>
          </mc:Fallback>
        </mc:AlternateContent>
      </w:r>
      <w:r w:rsidR="00F3639B">
        <w:rPr>
          <w:noProof/>
          <w:lang w:val="en-US" w:bidi="ar-SA"/>
        </w:rPr>
        <w:drawing>
          <wp:inline distT="0" distB="0" distL="0" distR="0" wp14:anchorId="2D65A10A" wp14:editId="2380BD0A">
            <wp:extent cx="3389376" cy="25206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_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E98B" w14:textId="77777777" w:rsidR="00B41E69" w:rsidRDefault="00B41E69">
      <w:pPr>
        <w:widowControl w:val="0"/>
        <w:rPr>
          <w:color w:val="221C1C"/>
        </w:rPr>
      </w:pPr>
      <w:r>
        <w:br w:type="page"/>
      </w:r>
    </w:p>
    <w:p w14:paraId="6D9F7C2F" w14:textId="5BC199C4" w:rsidR="006657A8" w:rsidRPr="00B85A94" w:rsidRDefault="006657A8" w:rsidP="00A85F1A">
      <w:pPr>
        <w:pStyle w:val="2"/>
      </w:pPr>
      <w:bookmarkStart w:id="6" w:name="_Toc46145251"/>
      <w:r>
        <w:lastRenderedPageBreak/>
        <w:t>2.3</w:t>
      </w:r>
      <w:r>
        <w:tab/>
        <w:t>Панель управления</w:t>
      </w:r>
      <w:bookmarkEnd w:id="6"/>
    </w:p>
    <w:p w14:paraId="57164453" w14:textId="718775FE" w:rsidR="00903759" w:rsidRDefault="00AE4156" w:rsidP="00942BEC">
      <w:pPr>
        <w:spacing w:before="1200"/>
        <w:jc w:val="center"/>
        <w:rPr>
          <w:color w:val="221C1C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E9334" wp14:editId="6590728D">
                <wp:simplePos x="0" y="0"/>
                <wp:positionH relativeFrom="column">
                  <wp:posOffset>2214880</wp:posOffset>
                </wp:positionH>
                <wp:positionV relativeFrom="paragraph">
                  <wp:posOffset>1703070</wp:posOffset>
                </wp:positionV>
                <wp:extent cx="1161415" cy="154940"/>
                <wp:effectExtent l="0" t="0" r="635" b="0"/>
                <wp:wrapNone/>
                <wp:docPr id="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5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E5361" w14:textId="26106152" w:rsidR="0066286B" w:rsidRPr="00F6391D" w:rsidRDefault="0066286B" w:rsidP="00A22889">
                            <w:pPr>
                              <w:rPr>
                                <w:color w:val="F0F0F0"/>
                                <w:sz w:val="14"/>
                                <w:szCs w:val="14"/>
                              </w:rPr>
                            </w:pPr>
                            <w:r w:rsidRPr="00F6391D">
                              <w:rPr>
                                <w:color w:val="F0F0F0"/>
                                <w:sz w:val="14"/>
                                <w:szCs w:val="14"/>
                              </w:rPr>
                              <w:t>КПД ~ 98%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74.4pt;margin-top:134.1pt;width:91.45pt;height:1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" filled="f" stroked="f">
                <v:textbox inset=".72pt,.72pt,.72pt,.72pt">
                  <w:txbxContent>
                    <w:p w14:paraId="27FE5361" w14:textId="26106152" w:rsidR="0066286B" w:rsidRPr="00F6391D" w:rsidRDefault="0066286B" w:rsidP="00A22889">
                      <w:pPr>
                        <w:rPr>
                          <w:color w:val="F0F0F0"/>
                          <w:sz w:val="14"/>
                          <w:szCs w:val="14"/>
                        </w:rPr>
                      </w:pPr>
                      <w:r w:rsidRPr="00F6391D">
                        <w:rPr>
                          <w:color w:val="F0F0F0"/>
                          <w:sz w:val="14"/>
                          <w:szCs w:val="14"/>
                        </w:rPr>
                        <w:t>КПД ~ 98%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9E9334" wp14:editId="7A844787">
                <wp:simplePos x="0" y="0"/>
                <wp:positionH relativeFrom="column">
                  <wp:posOffset>2399665</wp:posOffset>
                </wp:positionH>
                <wp:positionV relativeFrom="paragraph">
                  <wp:posOffset>1108710</wp:posOffset>
                </wp:positionV>
                <wp:extent cx="1161415" cy="154940"/>
                <wp:effectExtent l="0" t="0" r="635" b="0"/>
                <wp:wrapNone/>
                <wp:docPr id="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5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699C8" w14:textId="7FA37C29" w:rsidR="0066286B" w:rsidRPr="00F6391D" w:rsidRDefault="0066286B" w:rsidP="00A22889">
                            <w:pPr>
                              <w:rPr>
                                <w:color w:val="F0F0F0"/>
                                <w:sz w:val="16"/>
                                <w:szCs w:val="16"/>
                              </w:rPr>
                            </w:pPr>
                            <w:r w:rsidRPr="00F6391D">
                              <w:rPr>
                                <w:color w:val="F0F0F0"/>
                                <w:sz w:val="14"/>
                                <w:szCs w:val="14"/>
                              </w:rPr>
                              <w:t xml:space="preserve">Нормальный режим 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8.95pt;margin-top:87.3pt;width:91.45pt;height:1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" filled="f" stroked="f">
                <v:textbox inset=".72pt,.72pt,.72pt,.72pt">
                  <w:txbxContent>
                    <w:p w14:paraId="625699C8" w14:textId="7FA37C29" w:rsidR="0066286B" w:rsidRPr="00F6391D" w:rsidRDefault="0066286B" w:rsidP="00A22889">
                      <w:pPr>
                        <w:rPr>
                          <w:color w:val="F0F0F0"/>
                          <w:sz w:val="16"/>
                          <w:szCs w:val="16"/>
                        </w:rPr>
                      </w:pPr>
                      <w:r w:rsidRPr="00F6391D">
                        <w:rPr>
                          <w:color w:val="F0F0F0"/>
                          <w:sz w:val="14"/>
                          <w:szCs w:val="14"/>
                        </w:rPr>
                        <w:t xml:space="preserve">Нормальный режим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9E9334" wp14:editId="0B104477">
                <wp:simplePos x="0" y="0"/>
                <wp:positionH relativeFrom="column">
                  <wp:posOffset>4680585</wp:posOffset>
                </wp:positionH>
                <wp:positionV relativeFrom="paragraph">
                  <wp:posOffset>1415415</wp:posOffset>
                </wp:positionV>
                <wp:extent cx="869315" cy="459105"/>
                <wp:effectExtent l="0" t="0" r="6985" b="0"/>
                <wp:wrapNone/>
                <wp:docPr id="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45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9A92" w14:textId="77777777" w:rsidR="0066286B" w:rsidRPr="002A66DC" w:rsidRDefault="0066286B" w:rsidP="00A22889">
                            <w:pPr>
                              <w:spacing w:after="280"/>
                              <w:rPr>
                                <w:sz w:val="16"/>
                                <w:szCs w:val="16"/>
                              </w:rPr>
                            </w:pPr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 xml:space="preserve">Кнопка </w:t>
                            </w:r>
                            <w:proofErr w:type="spellStart"/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Escape</w:t>
                            </w:r>
                            <w:proofErr w:type="spellEnd"/>
                          </w:p>
                          <w:p w14:paraId="2E590A41" w14:textId="32DDBC64" w:rsidR="0066286B" w:rsidRDefault="0066286B" w:rsidP="00A22889"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 xml:space="preserve">Кнопка </w:t>
                            </w:r>
                            <w:proofErr w:type="spellStart"/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Enter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68.55pt;margin-top:111.45pt;width:68.45pt;height:3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" filled="f" stroked="f">
                <v:textbox inset=".72pt,.72pt,.72pt,.72pt">
                  <w:txbxContent>
                    <w:p w14:paraId="4AD39A92" w14:textId="77777777" w:rsidR="0066286B" w:rsidRPr="002A66DC" w:rsidRDefault="0066286B" w:rsidP="00A22889">
                      <w:pPr>
                        <w:spacing w:after="280"/>
                        <w:rPr>
                          <w:sz w:val="16"/>
                          <w:szCs w:val="16"/>
                        </w:rPr>
                      </w:pPr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 xml:space="preserve">Кнопка </w:t>
                      </w:r>
                      <w:proofErr w:type="spellStart"/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Escape</w:t>
                      </w:r>
                      <w:proofErr w:type="spellEnd"/>
                    </w:p>
                    <w:p w14:paraId="2E590A41" w14:textId="32DDBC64" w:rsidR="0066286B" w:rsidRDefault="0066286B" w:rsidP="00A22889"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 xml:space="preserve">Кнопка </w:t>
                      </w:r>
                      <w:proofErr w:type="spellStart"/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Enter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E9334" wp14:editId="0D01568E">
                <wp:simplePos x="0" y="0"/>
                <wp:positionH relativeFrom="column">
                  <wp:posOffset>609600</wp:posOffset>
                </wp:positionH>
                <wp:positionV relativeFrom="paragraph">
                  <wp:posOffset>1311910</wp:posOffset>
                </wp:positionV>
                <wp:extent cx="869315" cy="397510"/>
                <wp:effectExtent l="0" t="0" r="6985" b="2540"/>
                <wp:wrapNone/>
                <wp:docPr id="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41DD" w14:textId="45A3E9A9" w:rsidR="0066286B" w:rsidRDefault="0066286B" w:rsidP="002A66DC">
                            <w:pPr>
                              <w:jc w:val="center"/>
                            </w:pPr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Индикатор включения батареи (желтый)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8pt;margin-top:103.3pt;width:68.45pt;height:3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" filled="f" stroked="f">
                <v:textbox inset=".72pt,.72pt,.72pt,.72pt">
                  <w:txbxContent>
                    <w:p w14:paraId="294041DD" w14:textId="45A3E9A9" w:rsidR="0066286B" w:rsidRDefault="0066286B" w:rsidP="002A66DC">
                      <w:pPr>
                        <w:jc w:val="center"/>
                      </w:pPr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Индикатор включения батареи (желтый)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9E9334" wp14:editId="24B459FC">
                <wp:simplePos x="0" y="0"/>
                <wp:positionH relativeFrom="column">
                  <wp:posOffset>3691255</wp:posOffset>
                </wp:positionH>
                <wp:positionV relativeFrom="paragraph">
                  <wp:posOffset>330200</wp:posOffset>
                </wp:positionV>
                <wp:extent cx="618490" cy="407035"/>
                <wp:effectExtent l="0" t="0" r="0" b="0"/>
                <wp:wrapNone/>
                <wp:docPr id="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61E5A" w14:textId="01884B54" w:rsidR="0066286B" w:rsidRPr="0066286B" w:rsidRDefault="0066286B" w:rsidP="002A66D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Кнопка</w:t>
                            </w:r>
                            <w:r w:rsidRPr="0066286B">
                              <w:rPr>
                                <w:color w:val="221C1C"/>
                                <w:sz w:val="16"/>
                                <w:szCs w:val="16"/>
                                <w:lang w:val="en-US"/>
                              </w:rPr>
                              <w:t xml:space="preserve"> On/Off</w:t>
                            </w:r>
                            <w:r w:rsidRPr="0066286B">
                              <w:rPr>
                                <w:color w:val="221C1C"/>
                                <w:sz w:val="16"/>
                                <w:szCs w:val="16"/>
                                <w:lang w:val="en-US"/>
                              </w:rPr>
                              <w:br/>
                              <w:t>(</w:t>
                            </w:r>
                            <w:proofErr w:type="spellStart"/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Вкл</w:t>
                            </w:r>
                            <w:proofErr w:type="spellEnd"/>
                            <w:r w:rsidRPr="0066286B">
                              <w:rPr>
                                <w:color w:val="221C1C"/>
                                <w:sz w:val="16"/>
                                <w:szCs w:val="16"/>
                                <w:lang w:val="en-US"/>
                              </w:rPr>
                              <w:t>./</w:t>
                            </w:r>
                            <w:proofErr w:type="spellStart"/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Выкл</w:t>
                            </w:r>
                            <w:proofErr w:type="spellEnd"/>
                            <w:r w:rsidRPr="0066286B">
                              <w:rPr>
                                <w:color w:val="221C1C"/>
                                <w:sz w:val="16"/>
                                <w:szCs w:val="16"/>
                                <w:lang w:val="en-US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90.65pt;margin-top:26pt;width:48.7pt;height:3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" filled="f" stroked="f">
                <v:textbox inset=".72pt,.72pt,.72pt,.72pt">
                  <w:txbxContent>
                    <w:p w14:paraId="5C561E5A" w14:textId="01884B54" w:rsidR="0066286B" w:rsidRPr="0066286B" w:rsidRDefault="0066286B" w:rsidP="002A66DC">
                      <w:pPr>
                        <w:jc w:val="center"/>
                        <w:rPr>
                          <w:lang w:val="en-US"/>
                        </w:rPr>
                      </w:pPr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Кнопка</w:t>
                      </w:r>
                      <w:r w:rsidRPr="0066286B">
                        <w:rPr>
                          <w:color w:val="221C1C"/>
                          <w:sz w:val="16"/>
                          <w:szCs w:val="16"/>
                          <w:lang w:val="en-US"/>
                        </w:rPr>
                        <w:t xml:space="preserve"> On/Off</w:t>
                      </w:r>
                      <w:r w:rsidRPr="0066286B">
                        <w:rPr>
                          <w:color w:val="221C1C"/>
                          <w:sz w:val="16"/>
                          <w:szCs w:val="16"/>
                          <w:lang w:val="en-US"/>
                        </w:rPr>
                        <w:br/>
                        <w:t>(</w:t>
                      </w:r>
                      <w:proofErr w:type="spellStart"/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Вкл</w:t>
                      </w:r>
                      <w:proofErr w:type="spellEnd"/>
                      <w:r w:rsidRPr="0066286B">
                        <w:rPr>
                          <w:color w:val="221C1C"/>
                          <w:sz w:val="16"/>
                          <w:szCs w:val="16"/>
                          <w:lang w:val="en-US"/>
                        </w:rPr>
                        <w:t>./</w:t>
                      </w:r>
                      <w:proofErr w:type="spellStart"/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Выкл</w:t>
                      </w:r>
                      <w:proofErr w:type="spellEnd"/>
                      <w:r w:rsidRPr="0066286B">
                        <w:rPr>
                          <w:color w:val="221C1C"/>
                          <w:sz w:val="16"/>
                          <w:szCs w:val="16"/>
                          <w:lang w:val="en-US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9E9334" wp14:editId="5E9478F6">
                <wp:simplePos x="0" y="0"/>
                <wp:positionH relativeFrom="column">
                  <wp:posOffset>3145155</wp:posOffset>
                </wp:positionH>
                <wp:positionV relativeFrom="paragraph">
                  <wp:posOffset>326390</wp:posOffset>
                </wp:positionV>
                <wp:extent cx="548640" cy="400685"/>
                <wp:effectExtent l="0" t="0" r="3810" b="0"/>
                <wp:wrapNone/>
                <wp:docPr id="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40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480B5" w14:textId="3BD7A070" w:rsidR="0066286B" w:rsidRDefault="0066286B" w:rsidP="002A66DC">
                            <w:pPr>
                              <w:jc w:val="center"/>
                            </w:pPr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Кнопка</w:t>
                            </w:r>
                            <w:r>
                              <w:rPr>
                                <w:color w:val="221C1C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U</w:t>
                            </w:r>
                            <w:r w:rsidR="00915B66">
                              <w:rPr>
                                <w:color w:val="221C1C"/>
                                <w:sz w:val="16"/>
                                <w:szCs w:val="16"/>
                              </w:rPr>
                              <w:t>p</w:t>
                            </w:r>
                            <w:proofErr w:type="spellEnd"/>
                            <w:r w:rsidR="00915B66">
                              <w:rPr>
                                <w:color w:val="221C1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15B66">
                              <w:rPr>
                                <w:color w:val="221C1C"/>
                                <w:sz w:val="16"/>
                                <w:szCs w:val="16"/>
                              </w:rPr>
                              <w:br/>
                              <w:t>(Вверх</w:t>
                            </w:r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47.65pt;margin-top:25.7pt;width:43.2pt;height:3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" filled="f" stroked="f">
                <v:textbox inset=".72pt,.72pt,.72pt,.72pt">
                  <w:txbxContent>
                    <w:p w14:paraId="092480B5" w14:textId="3BD7A070" w:rsidR="0066286B" w:rsidRDefault="0066286B" w:rsidP="002A66DC">
                      <w:pPr>
                        <w:jc w:val="center"/>
                      </w:pPr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Кнопка</w:t>
                      </w:r>
                      <w:r>
                        <w:rPr>
                          <w:color w:val="221C1C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U</w:t>
                      </w:r>
                      <w:r w:rsidR="00915B66">
                        <w:rPr>
                          <w:color w:val="221C1C"/>
                          <w:sz w:val="16"/>
                          <w:szCs w:val="16"/>
                        </w:rPr>
                        <w:t>p</w:t>
                      </w:r>
                      <w:proofErr w:type="spellEnd"/>
                      <w:r w:rsidR="00915B66">
                        <w:rPr>
                          <w:color w:val="221C1C"/>
                          <w:sz w:val="16"/>
                          <w:szCs w:val="16"/>
                        </w:rPr>
                        <w:t xml:space="preserve"> </w:t>
                      </w:r>
                      <w:r w:rsidR="00915B66">
                        <w:rPr>
                          <w:color w:val="221C1C"/>
                          <w:sz w:val="16"/>
                          <w:szCs w:val="16"/>
                        </w:rPr>
                        <w:br/>
                        <w:t>(Вверх</w:t>
                      </w:r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E9334" wp14:editId="1C9278D8">
                <wp:simplePos x="0" y="0"/>
                <wp:positionH relativeFrom="column">
                  <wp:posOffset>1551940</wp:posOffset>
                </wp:positionH>
                <wp:positionV relativeFrom="paragraph">
                  <wp:posOffset>346710</wp:posOffset>
                </wp:positionV>
                <wp:extent cx="869315" cy="397510"/>
                <wp:effectExtent l="0" t="0" r="6985" b="2540"/>
                <wp:wrapNone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43CE" w14:textId="2F48BB4F" w:rsidR="0066286B" w:rsidRDefault="0066286B" w:rsidP="002A66DC">
                            <w:pPr>
                              <w:jc w:val="center"/>
                            </w:pPr>
                            <w:r w:rsidRPr="002A66DC">
                              <w:rPr>
                                <w:color w:val="221C1C"/>
                                <w:sz w:val="16"/>
                                <w:szCs w:val="16"/>
                              </w:rPr>
                              <w:t>Аварийный индикатор (красный)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2.2pt;margin-top:27.3pt;width:68.45pt;height:3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" filled="f" stroked="f">
                <v:textbox inset=".72pt,.72pt,.72pt,.72pt">
                  <w:txbxContent>
                    <w:p w14:paraId="123243CE" w14:textId="2F48BB4F" w:rsidR="0066286B" w:rsidRDefault="0066286B" w:rsidP="002A66DC">
                      <w:pPr>
                        <w:jc w:val="center"/>
                      </w:pPr>
                      <w:r w:rsidRPr="002A66DC">
                        <w:rPr>
                          <w:color w:val="221C1C"/>
                          <w:sz w:val="16"/>
                          <w:szCs w:val="16"/>
                        </w:rPr>
                        <w:t>Аварийный индикатор (красный)</w:t>
                      </w:r>
                    </w:p>
                  </w:txbxContent>
                </v:textbox>
              </v:shape>
            </w:pict>
          </mc:Fallback>
        </mc:AlternateContent>
      </w:r>
      <w:r w:rsidR="002D50C8">
        <w:rPr>
          <w:noProof/>
          <w:color w:val="221C1C"/>
          <w:lang w:val="en-US" w:bidi="ar-SA"/>
        </w:rPr>
        <w:drawing>
          <wp:inline distT="0" distB="0" distL="0" distR="0" wp14:anchorId="245E12FB" wp14:editId="75731852">
            <wp:extent cx="3209544" cy="1572768"/>
            <wp:effectExtent l="0" t="0" r="0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_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430"/>
        <w:gridCol w:w="1017"/>
        <w:gridCol w:w="1548"/>
      </w:tblGrid>
      <w:tr w:rsidR="002A66DC" w:rsidRPr="002A66DC" w14:paraId="0F8506C9" w14:textId="77777777" w:rsidTr="002A66DC">
        <w:tc>
          <w:tcPr>
            <w:tcW w:w="2430" w:type="dxa"/>
            <w:shd w:val="clear" w:color="auto" w:fill="auto"/>
          </w:tcPr>
          <w:p w14:paraId="775B8C57" w14:textId="3E066CE9" w:rsidR="002A66DC" w:rsidRPr="002A66DC" w:rsidRDefault="002A66DC" w:rsidP="002A66DC">
            <w:pPr>
              <w:jc w:val="center"/>
              <w:rPr>
                <w:sz w:val="16"/>
                <w:szCs w:val="14"/>
              </w:rPr>
            </w:pPr>
            <w:r w:rsidRPr="002A66DC">
              <w:rPr>
                <w:color w:val="221C1C"/>
                <w:sz w:val="16"/>
                <w:szCs w:val="16"/>
              </w:rPr>
              <w:t xml:space="preserve">Индикатор подключения </w:t>
            </w:r>
            <w:r>
              <w:rPr>
                <w:color w:val="221C1C"/>
                <w:sz w:val="16"/>
                <w:szCs w:val="16"/>
              </w:rPr>
              <w:br/>
            </w:r>
            <w:r w:rsidRPr="002A66DC">
              <w:rPr>
                <w:color w:val="221C1C"/>
                <w:sz w:val="16"/>
                <w:szCs w:val="16"/>
              </w:rPr>
              <w:t>питания (зеленый)</w:t>
            </w:r>
          </w:p>
        </w:tc>
        <w:tc>
          <w:tcPr>
            <w:tcW w:w="1017" w:type="dxa"/>
          </w:tcPr>
          <w:p w14:paraId="06DE4B65" w14:textId="77777777" w:rsidR="002A66DC" w:rsidRPr="002A66DC" w:rsidRDefault="002A66DC" w:rsidP="002A66DC">
            <w:pPr>
              <w:jc w:val="center"/>
              <w:rPr>
                <w:color w:val="221C1C"/>
                <w:sz w:val="16"/>
                <w:szCs w:val="16"/>
              </w:rPr>
            </w:pPr>
          </w:p>
        </w:tc>
        <w:tc>
          <w:tcPr>
            <w:tcW w:w="1548" w:type="dxa"/>
            <w:shd w:val="clear" w:color="auto" w:fill="auto"/>
          </w:tcPr>
          <w:p w14:paraId="0E23D3E7" w14:textId="635E3EA2" w:rsidR="002A66DC" w:rsidRPr="002A66DC" w:rsidRDefault="002A66DC" w:rsidP="00915B66">
            <w:pPr>
              <w:jc w:val="center"/>
              <w:rPr>
                <w:sz w:val="16"/>
                <w:szCs w:val="14"/>
              </w:rPr>
            </w:pPr>
            <w:r w:rsidRPr="002A66DC">
              <w:rPr>
                <w:color w:val="221C1C"/>
                <w:sz w:val="16"/>
                <w:szCs w:val="16"/>
              </w:rPr>
              <w:t xml:space="preserve">Кнопка </w:t>
            </w:r>
            <w:proofErr w:type="spellStart"/>
            <w:r w:rsidRPr="002A66DC">
              <w:rPr>
                <w:color w:val="221C1C"/>
                <w:sz w:val="16"/>
                <w:szCs w:val="16"/>
              </w:rPr>
              <w:t>Down</w:t>
            </w:r>
            <w:proofErr w:type="spellEnd"/>
            <w:r w:rsidRPr="002A66DC">
              <w:rPr>
                <w:color w:val="221C1C"/>
                <w:sz w:val="16"/>
                <w:szCs w:val="16"/>
              </w:rPr>
              <w:t xml:space="preserve"> (</w:t>
            </w:r>
            <w:r w:rsidR="00915B66">
              <w:rPr>
                <w:color w:val="221C1C"/>
                <w:sz w:val="16"/>
                <w:szCs w:val="16"/>
              </w:rPr>
              <w:t>Вниз</w:t>
            </w:r>
            <w:r w:rsidRPr="002A66DC">
              <w:rPr>
                <w:color w:val="221C1C"/>
                <w:sz w:val="16"/>
                <w:szCs w:val="16"/>
              </w:rPr>
              <w:t>)</w:t>
            </w:r>
          </w:p>
        </w:tc>
      </w:tr>
    </w:tbl>
    <w:p w14:paraId="4F465C28" w14:textId="77777777" w:rsidR="006657A8" w:rsidRPr="00B85A94" w:rsidRDefault="006657A8" w:rsidP="00F6391D">
      <w:pPr>
        <w:pStyle w:val="21"/>
        <w:spacing w:before="480"/>
      </w:pPr>
      <w:r>
        <w:t>Следующая таблица показывает состояние индикатора и описание:</w:t>
      </w:r>
    </w:p>
    <w:tbl>
      <w:tblPr>
        <w:tblOverlap w:val="never"/>
        <w:tblW w:w="0" w:type="auto"/>
        <w:tblInd w:w="1080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699"/>
        <w:gridCol w:w="1199"/>
        <w:gridCol w:w="4421"/>
      </w:tblGrid>
      <w:tr w:rsidR="006657A8" w:rsidRPr="002F380B" w14:paraId="08877AEA" w14:textId="77777777" w:rsidTr="00E30904">
        <w:trPr>
          <w:trHeight w:val="2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594A50BB" w14:textId="77777777" w:rsidR="006657A8" w:rsidRPr="002F380B" w:rsidRDefault="006657A8" w:rsidP="002F380B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Индикатор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13080CD9" w14:textId="77777777" w:rsidR="006657A8" w:rsidRPr="002F380B" w:rsidRDefault="006657A8" w:rsidP="002F380B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Статус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36E19E6D" w14:textId="77777777" w:rsidR="006657A8" w:rsidRPr="002F380B" w:rsidRDefault="006657A8" w:rsidP="002F380B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Описание</w:t>
            </w:r>
          </w:p>
        </w:tc>
      </w:tr>
      <w:tr w:rsidR="006657A8" w:rsidRPr="00B85A94" w14:paraId="395708D0" w14:textId="77777777" w:rsidTr="00E30904">
        <w:trPr>
          <w:trHeight w:val="2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32924" w14:textId="3A59376B" w:rsidR="006657A8" w:rsidRPr="00B85A94" w:rsidRDefault="00DF161D" w:rsidP="002F380B">
            <w:pPr>
              <w:jc w:val="center"/>
            </w:pPr>
            <w:r>
              <w:rPr>
                <w:noProof/>
                <w:lang w:val="en-US" w:bidi="ar-SA"/>
              </w:rPr>
              <w:drawing>
                <wp:inline distT="0" distB="0" distL="0" distR="0" wp14:anchorId="764DFB2D" wp14:editId="04CD730B">
                  <wp:extent cx="243840" cy="14935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_08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E2484" w14:textId="77777777" w:rsidR="006657A8" w:rsidRPr="00B85A94" w:rsidRDefault="006657A8" w:rsidP="002F380B">
            <w:pPr>
              <w:jc w:val="center"/>
            </w:pPr>
            <w:r>
              <w:rPr>
                <w:color w:val="221C1C"/>
              </w:rPr>
              <w:t>Зеленый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BBF02" w14:textId="77777777" w:rsidR="006657A8" w:rsidRPr="00B85A94" w:rsidRDefault="006657A8" w:rsidP="002F380B">
            <w:r>
              <w:rPr>
                <w:color w:val="221C1C"/>
              </w:rPr>
              <w:t>Включен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B8E82" w14:textId="77777777" w:rsidR="006657A8" w:rsidRPr="00B85A94" w:rsidRDefault="006657A8" w:rsidP="002F380B">
            <w:r>
              <w:rPr>
                <w:color w:val="221C1C"/>
              </w:rPr>
              <w:t>Нормальный режим.</w:t>
            </w:r>
          </w:p>
        </w:tc>
      </w:tr>
      <w:tr w:rsidR="006657A8" w:rsidRPr="00B85A94" w14:paraId="2497D19A" w14:textId="77777777" w:rsidTr="00E30904">
        <w:trPr>
          <w:trHeight w:val="2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9E981" w14:textId="70D3BFAC" w:rsidR="006657A8" w:rsidRPr="00B85A94" w:rsidRDefault="00DF161D" w:rsidP="002F380B">
            <w:pPr>
              <w:jc w:val="center"/>
            </w:pPr>
            <w:r>
              <w:rPr>
                <w:noProof/>
                <w:lang w:val="en-US" w:bidi="ar-SA"/>
              </w:rPr>
              <w:drawing>
                <wp:inline distT="0" distB="0" distL="0" distR="0" wp14:anchorId="066D1529" wp14:editId="21D17A1F">
                  <wp:extent cx="207264" cy="14935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_08_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FE0D1" w14:textId="77777777" w:rsidR="006657A8" w:rsidRPr="00B85A94" w:rsidRDefault="006657A8" w:rsidP="002F380B">
            <w:pPr>
              <w:jc w:val="center"/>
            </w:pPr>
            <w:r>
              <w:rPr>
                <w:color w:val="221C1C"/>
              </w:rPr>
              <w:t>Желтый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07B6F" w14:textId="77777777" w:rsidR="006657A8" w:rsidRPr="00B85A94" w:rsidRDefault="006657A8" w:rsidP="002F380B">
            <w:r>
              <w:rPr>
                <w:color w:val="221C1C"/>
              </w:rPr>
              <w:t>Включен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C0C12" w14:textId="77777777" w:rsidR="006657A8" w:rsidRPr="00B85A94" w:rsidRDefault="006657A8" w:rsidP="002F380B">
            <w:r>
              <w:rPr>
                <w:color w:val="221C1C"/>
              </w:rPr>
              <w:t>Режим работы от батарей</w:t>
            </w:r>
          </w:p>
        </w:tc>
      </w:tr>
      <w:tr w:rsidR="006657A8" w:rsidRPr="00B85A94" w14:paraId="546A4923" w14:textId="77777777" w:rsidTr="00E30904">
        <w:trPr>
          <w:trHeight w:val="2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50CA39" w14:textId="395D0308" w:rsidR="006657A8" w:rsidRPr="00B85A94" w:rsidRDefault="00DF161D" w:rsidP="002F380B">
            <w:pPr>
              <w:jc w:val="center"/>
            </w:pPr>
            <w:r>
              <w:rPr>
                <w:noProof/>
                <w:lang w:val="en-US" w:bidi="ar-SA"/>
              </w:rPr>
              <w:drawing>
                <wp:inline distT="0" distB="0" distL="0" distR="0" wp14:anchorId="404A0D91" wp14:editId="73F74E56">
                  <wp:extent cx="243840" cy="21640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_08_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ADF47" w14:textId="77777777" w:rsidR="006657A8" w:rsidRPr="00B85A94" w:rsidRDefault="006657A8" w:rsidP="002F380B">
            <w:pPr>
              <w:jc w:val="center"/>
            </w:pPr>
            <w:r>
              <w:rPr>
                <w:color w:val="221C1C"/>
              </w:rPr>
              <w:t>Красный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044FED" w14:textId="77777777" w:rsidR="006657A8" w:rsidRPr="00B85A94" w:rsidRDefault="006657A8" w:rsidP="002F380B">
            <w:r>
              <w:rPr>
                <w:color w:val="221C1C"/>
              </w:rPr>
              <w:t>Включен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B2C97" w14:textId="77777777" w:rsidR="006657A8" w:rsidRPr="00B85A94" w:rsidRDefault="006657A8" w:rsidP="002F380B">
            <w:r>
              <w:rPr>
                <w:color w:val="221C1C"/>
              </w:rPr>
              <w:t>Активный аварийный сигнал (см. «Устранение неисправностей» на стр. 19).</w:t>
            </w:r>
          </w:p>
        </w:tc>
      </w:tr>
    </w:tbl>
    <w:p w14:paraId="0E389DEF" w14:textId="77777777" w:rsidR="00226FA0" w:rsidRDefault="00226FA0">
      <w:pPr>
        <w:widowControl w:val="0"/>
        <w:rPr>
          <w:color w:val="221C1C"/>
        </w:rPr>
      </w:pPr>
      <w:r>
        <w:br w:type="page"/>
      </w:r>
    </w:p>
    <w:p w14:paraId="0C84AAF8" w14:textId="56CF807F" w:rsidR="006657A8" w:rsidRPr="00B85A94" w:rsidRDefault="006657A8" w:rsidP="00A85F1A">
      <w:pPr>
        <w:pStyle w:val="2"/>
      </w:pPr>
      <w:bookmarkStart w:id="7" w:name="_Toc46145252"/>
      <w:r>
        <w:lastRenderedPageBreak/>
        <w:t>2.4</w:t>
      </w:r>
      <w:r>
        <w:tab/>
        <w:t>Описание ЖК-дисплея</w:t>
      </w:r>
      <w:bookmarkEnd w:id="7"/>
    </w:p>
    <w:p w14:paraId="33E86828" w14:textId="3F47A49F" w:rsidR="00E30904" w:rsidRDefault="00AE4156" w:rsidP="00FB289C">
      <w:pPr>
        <w:spacing w:before="480"/>
        <w:jc w:val="center"/>
        <w:rPr>
          <w:color w:val="221C1C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C81175" wp14:editId="565613EF">
                <wp:simplePos x="0" y="0"/>
                <wp:positionH relativeFrom="column">
                  <wp:posOffset>4517390</wp:posOffset>
                </wp:positionH>
                <wp:positionV relativeFrom="paragraph">
                  <wp:posOffset>1256665</wp:posOffset>
                </wp:positionV>
                <wp:extent cx="1350645" cy="187325"/>
                <wp:effectExtent l="0" t="0" r="1905" b="3175"/>
                <wp:wrapNone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CF3D8" w14:textId="39DB0998" w:rsidR="0066286B" w:rsidRDefault="0066286B" w:rsidP="002D50C8">
                            <w:r>
                              <w:rPr>
                                <w:color w:val="221C1C"/>
                              </w:rPr>
                              <w:t>Режим работы батареи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55.7pt;margin-top:98.95pt;width:106.35pt;height:1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" filled="f" stroked="f">
                <v:textbox inset=".72pt,.72pt,.72pt,.72pt">
                  <w:txbxContent>
                    <w:p w14:paraId="289CF3D8" w14:textId="39DB0998" w:rsidR="0066286B" w:rsidRDefault="0066286B" w:rsidP="002D50C8">
                      <w:r>
                        <w:rPr>
                          <w:color w:val="221C1C"/>
                        </w:rPr>
                        <w:t>Режим работы батареи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C81175" wp14:editId="529410AD">
                <wp:simplePos x="0" y="0"/>
                <wp:positionH relativeFrom="column">
                  <wp:posOffset>229235</wp:posOffset>
                </wp:positionH>
                <wp:positionV relativeFrom="paragraph">
                  <wp:posOffset>1228725</wp:posOffset>
                </wp:positionV>
                <wp:extent cx="1350645" cy="323850"/>
                <wp:effectExtent l="0" t="0" r="1905" b="0"/>
                <wp:wrapNone/>
                <wp:docPr id="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6EE9" w14:textId="578EC088" w:rsidR="0066286B" w:rsidRDefault="0066286B" w:rsidP="002D50C8">
                            <w:pPr>
                              <w:jc w:val="right"/>
                            </w:pPr>
                            <w:r>
                              <w:rPr>
                                <w:color w:val="221C1C"/>
                              </w:rPr>
                              <w:t>Состояние нагрузки/оборудования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8.05pt;margin-top:96.75pt;width:106.3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" filled="f" stroked="f">
                <v:textbox inset=".72pt,.72pt,.72pt,.72pt">
                  <w:txbxContent>
                    <w:p w14:paraId="09E96EE9" w14:textId="578EC088" w:rsidR="0066286B" w:rsidRDefault="0066286B" w:rsidP="002D50C8">
                      <w:pPr>
                        <w:jc w:val="right"/>
                      </w:pPr>
                      <w:r>
                        <w:rPr>
                          <w:color w:val="221C1C"/>
                        </w:rPr>
                        <w:t>Состояние нагрузки/оборудования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C81175" wp14:editId="3FE3E092">
                <wp:simplePos x="0" y="0"/>
                <wp:positionH relativeFrom="column">
                  <wp:posOffset>1606550</wp:posOffset>
                </wp:positionH>
                <wp:positionV relativeFrom="paragraph">
                  <wp:posOffset>75565</wp:posOffset>
                </wp:positionV>
                <wp:extent cx="967105" cy="188595"/>
                <wp:effectExtent l="0" t="0" r="4445" b="1905"/>
                <wp:wrapNone/>
                <wp:docPr id="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A927F" w14:textId="2BF912BA" w:rsidR="0066286B" w:rsidRDefault="0066286B" w:rsidP="002D50C8">
                            <w:pPr>
                              <w:jc w:val="center"/>
                            </w:pPr>
                            <w:r>
                              <w:rPr>
                                <w:color w:val="221C1C"/>
                              </w:rPr>
                              <w:t>Режим работы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26.5pt;margin-top:5.95pt;width:76.15pt;height:1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" filled="f" stroked="f">
                <v:textbox inset=".72pt,.72pt,.72pt,.72pt">
                  <w:txbxContent>
                    <w:p w14:paraId="29AA927F" w14:textId="2BF912BA" w:rsidR="0066286B" w:rsidRDefault="0066286B" w:rsidP="002D50C8">
                      <w:pPr>
                        <w:jc w:val="center"/>
                      </w:pPr>
                      <w:r>
                        <w:rPr>
                          <w:color w:val="221C1C"/>
                        </w:rPr>
                        <w:t>Режим работы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21C1C"/>
          <w:lang w:val="en-US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9E9334" wp14:editId="1F6D179B">
                <wp:simplePos x="0" y="0"/>
                <wp:positionH relativeFrom="column">
                  <wp:posOffset>1961515</wp:posOffset>
                </wp:positionH>
                <wp:positionV relativeFrom="paragraph">
                  <wp:posOffset>1837055</wp:posOffset>
                </wp:positionV>
                <wp:extent cx="1161415" cy="200025"/>
                <wp:effectExtent l="0" t="0" r="635" b="9525"/>
                <wp:wrapNone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7D0B" w14:textId="77777777" w:rsidR="0066286B" w:rsidRPr="002D50C8" w:rsidRDefault="0066286B" w:rsidP="002D50C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50C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КПД ~ 98%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54.45pt;margin-top:144.65pt;width:91.4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" filled="f" stroked="f">
                <v:textbox inset=".72pt,.72pt,.72pt,.72pt">
                  <w:txbxContent>
                    <w:p w14:paraId="49DE7D0B" w14:textId="77777777" w:rsidR="0066286B" w:rsidRPr="002D50C8" w:rsidRDefault="0066286B" w:rsidP="002D50C8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D50C8">
                        <w:rPr>
                          <w:color w:val="FFFFFF" w:themeColor="background1"/>
                          <w:sz w:val="24"/>
                          <w:szCs w:val="24"/>
                        </w:rPr>
                        <w:t>КПД ~ 98%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21C1C"/>
          <w:lang w:val="en-US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E9334" wp14:editId="1C96B94C">
                <wp:simplePos x="0" y="0"/>
                <wp:positionH relativeFrom="column">
                  <wp:posOffset>2344420</wp:posOffset>
                </wp:positionH>
                <wp:positionV relativeFrom="paragraph">
                  <wp:posOffset>643255</wp:posOffset>
                </wp:positionV>
                <wp:extent cx="1686560" cy="209550"/>
                <wp:effectExtent l="0" t="0" r="8890" b="0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9B8AC" w14:textId="77777777" w:rsidR="0066286B" w:rsidRPr="002D50C8" w:rsidRDefault="0066286B" w:rsidP="002D50C8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50C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Нормальный режим 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84.6pt;margin-top:50.65pt;width:132.8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" filled="f" stroked="f">
                <v:textbox inset=".72pt,.72pt,.72pt,.72pt">
                  <w:txbxContent>
                    <w:p w14:paraId="4369B8AC" w14:textId="77777777" w:rsidR="0066286B" w:rsidRPr="002D50C8" w:rsidRDefault="0066286B" w:rsidP="002D50C8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2D50C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Нормальный режим </w:t>
                      </w:r>
                    </w:p>
                  </w:txbxContent>
                </v:textbox>
              </v:shape>
            </w:pict>
          </mc:Fallback>
        </mc:AlternateContent>
      </w:r>
      <w:r w:rsidR="002D50C8">
        <w:rPr>
          <w:noProof/>
          <w:color w:val="221C1C"/>
          <w:lang w:val="en-US" w:bidi="ar-SA"/>
        </w:rPr>
        <w:drawing>
          <wp:inline distT="0" distB="0" distL="0" distR="0" wp14:anchorId="3D54E2DB" wp14:editId="4C840435">
            <wp:extent cx="2889504" cy="2078736"/>
            <wp:effectExtent l="0" t="0" r="0" b="0"/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_10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9318" w14:textId="6EC0121C" w:rsidR="006657A8" w:rsidRDefault="006657A8" w:rsidP="003A3186">
      <w:pPr>
        <w:ind w:left="2367"/>
        <w:rPr>
          <w:color w:val="221C1C"/>
        </w:rPr>
      </w:pPr>
      <w:r>
        <w:rPr>
          <w:color w:val="221C1C"/>
        </w:rPr>
        <w:t>КПД и информация о группе нагрузок</w:t>
      </w:r>
    </w:p>
    <w:p w14:paraId="24CFB1FF" w14:textId="77777777" w:rsidR="006657A8" w:rsidRPr="00B85A94" w:rsidRDefault="006657A8" w:rsidP="00FB289C">
      <w:pPr>
        <w:pStyle w:val="21"/>
        <w:spacing w:before="240"/>
      </w:pPr>
      <w:r>
        <w:t>По умолчанию или через 5 минут бездействия на ЖК-дисплее отображается заставка.</w:t>
      </w:r>
    </w:p>
    <w:p w14:paraId="040FF609" w14:textId="77777777" w:rsidR="00226FA0" w:rsidRDefault="006657A8" w:rsidP="00A85F1A">
      <w:pPr>
        <w:pStyle w:val="11"/>
      </w:pPr>
      <w:r>
        <w:t>Подсветка ЖК-дисплея автоматически тускнеет через 10 минут бездействия. Нажмите любую кнопку, чтобы восстановить экран.</w:t>
      </w:r>
    </w:p>
    <w:p w14:paraId="4EEC58E8" w14:textId="6A02AF67" w:rsidR="006657A8" w:rsidRPr="00B85A94" w:rsidRDefault="006657A8" w:rsidP="00A85F1A">
      <w:pPr>
        <w:pStyle w:val="11"/>
      </w:pPr>
      <w:r>
        <w:rPr>
          <w:b/>
          <w:bCs/>
        </w:rPr>
        <w:t>Примечание:</w:t>
      </w:r>
      <w:r>
        <w:t xml:space="preserve"> Если загорится какой-либо другой индикатор, см. «Устранение неисправностей» на стр. 19.</w:t>
      </w:r>
    </w:p>
    <w:tbl>
      <w:tblPr>
        <w:tblOverlap w:val="never"/>
        <w:tblW w:w="0" w:type="auto"/>
        <w:tblInd w:w="1080" w:type="dxa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600"/>
        <w:gridCol w:w="3013"/>
        <w:gridCol w:w="3056"/>
      </w:tblGrid>
      <w:tr w:rsidR="006657A8" w:rsidRPr="00A556D3" w14:paraId="70D563CA" w14:textId="77777777" w:rsidTr="00A556D3">
        <w:trPr>
          <w:trHeight w:val="2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5C1B8AE1" w14:textId="77777777" w:rsidR="006657A8" w:rsidRPr="00A556D3" w:rsidRDefault="006657A8" w:rsidP="00226FA0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Рабочий режим ИБП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27ABC856" w14:textId="77777777" w:rsidR="006657A8" w:rsidRPr="00A556D3" w:rsidRDefault="006657A8" w:rsidP="00226FA0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Возможная причина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0431429E" w14:textId="77777777" w:rsidR="006657A8" w:rsidRPr="00A556D3" w:rsidRDefault="006657A8" w:rsidP="00226FA0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Действие</w:t>
            </w:r>
          </w:p>
        </w:tc>
      </w:tr>
      <w:tr w:rsidR="006657A8" w:rsidRPr="00B85A94" w14:paraId="651E265F" w14:textId="77777777" w:rsidTr="00A556D3">
        <w:trPr>
          <w:trHeight w:val="2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565ECB" w14:textId="77777777" w:rsidR="006657A8" w:rsidRPr="005B240A" w:rsidRDefault="00A556D3" w:rsidP="00A556D3">
            <w:pPr>
              <w:rPr>
                <w:color w:val="231F20"/>
              </w:rPr>
            </w:pPr>
            <w:r w:rsidRPr="005B240A">
              <w:rPr>
                <w:color w:val="231F20"/>
              </w:rPr>
              <w:t>Режим ожидания</w:t>
            </w:r>
          </w:p>
          <w:p w14:paraId="456225A8" w14:textId="25A5998A" w:rsidR="00D26F76" w:rsidRPr="005B240A" w:rsidRDefault="005B240A" w:rsidP="00A556D3">
            <w:r w:rsidRPr="005B240A">
              <w:rPr>
                <w:noProof/>
                <w:lang w:val="en-US" w:bidi="ar-SA"/>
              </w:rPr>
              <w:drawing>
                <wp:inline distT="0" distB="0" distL="0" distR="0" wp14:anchorId="5CFFFABA" wp14:editId="0D7C13F4">
                  <wp:extent cx="548640" cy="548640"/>
                  <wp:effectExtent l="0" t="0" r="0" b="0"/>
                  <wp:docPr id="23" name="Рисунок 23" descr="Изображение выглядит как зеркало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_10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B7FD0" w14:textId="77777777" w:rsidR="006657A8" w:rsidRPr="00B85A94" w:rsidRDefault="006657A8" w:rsidP="00226FA0">
            <w:r>
              <w:rPr>
                <w:color w:val="221C1C"/>
              </w:rPr>
              <w:t>ИБП выключен, ожидая команды запуска от пользователя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329FA" w14:textId="6ED54CA6" w:rsidR="006657A8" w:rsidRPr="00B85A94" w:rsidRDefault="006657A8" w:rsidP="00226FA0">
            <w:r>
              <w:rPr>
                <w:color w:val="221C1C"/>
              </w:rPr>
              <w:t xml:space="preserve">На оборудование не подается питание до нажатия кнопки </w:t>
            </w:r>
            <w:r w:rsidR="009A7F9A">
              <w:rPr>
                <w:noProof/>
                <w:lang w:val="en-US" w:bidi="ar-SA"/>
              </w:rPr>
              <w:drawing>
                <wp:inline distT="0" distB="0" distL="0" distR="0" wp14:anchorId="07EA7C96" wp14:editId="49BA38C5">
                  <wp:extent cx="112776" cy="12496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_17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1C1C"/>
              </w:rPr>
              <w:t>.</w:t>
            </w:r>
          </w:p>
        </w:tc>
      </w:tr>
      <w:tr w:rsidR="006657A8" w:rsidRPr="00B85A94" w14:paraId="6F097D65" w14:textId="77777777" w:rsidTr="00A556D3">
        <w:trPr>
          <w:trHeight w:val="2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E1AFA7" w14:textId="77777777" w:rsidR="006657A8" w:rsidRPr="005B240A" w:rsidRDefault="00A556D3" w:rsidP="00A556D3">
            <w:pPr>
              <w:rPr>
                <w:color w:val="231F20"/>
              </w:rPr>
            </w:pPr>
            <w:r w:rsidRPr="005B240A">
              <w:rPr>
                <w:color w:val="231F20"/>
              </w:rPr>
              <w:t>Нормальный режим</w:t>
            </w:r>
          </w:p>
          <w:p w14:paraId="50B30073" w14:textId="7F31A80D" w:rsidR="00D26F76" w:rsidRPr="005B240A" w:rsidRDefault="00FB289C" w:rsidP="00A556D3">
            <w:r>
              <w:rPr>
                <w:noProof/>
                <w:lang w:val="en-US" w:bidi="ar-SA"/>
              </w:rPr>
              <w:drawing>
                <wp:inline distT="0" distB="0" distL="0" distR="0" wp14:anchorId="2F08E832" wp14:editId="1A66BA94">
                  <wp:extent cx="548640" cy="551688"/>
                  <wp:effectExtent l="0" t="0" r="0" b="0"/>
                  <wp:docPr id="27" name="Рисунок 27" descr="Изображение выглядит как птиц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_10-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511DE" w14:textId="77777777" w:rsidR="006657A8" w:rsidRPr="00B85A94" w:rsidRDefault="006657A8" w:rsidP="00226FA0">
            <w:r>
              <w:rPr>
                <w:color w:val="221C1C"/>
              </w:rPr>
              <w:t>ИБП работает нормально.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B6689" w14:textId="77777777" w:rsidR="006657A8" w:rsidRPr="00B85A94" w:rsidRDefault="006657A8" w:rsidP="00226FA0">
            <w:r>
              <w:rPr>
                <w:color w:val="221C1C"/>
              </w:rPr>
              <w:t>ИБП питает и защищает оборудование.</w:t>
            </w:r>
          </w:p>
        </w:tc>
      </w:tr>
      <w:tr w:rsidR="006657A8" w:rsidRPr="00B85A94" w14:paraId="228416DC" w14:textId="77777777" w:rsidTr="00A556D3">
        <w:trPr>
          <w:trHeight w:val="2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691093" w14:textId="77777777" w:rsidR="006657A8" w:rsidRPr="005B240A" w:rsidRDefault="00A556D3" w:rsidP="00A556D3">
            <w:pPr>
              <w:rPr>
                <w:rFonts w:cs="UniversLT"/>
                <w:color w:val="231F20"/>
              </w:rPr>
            </w:pPr>
            <w:r w:rsidRPr="005B240A">
              <w:rPr>
                <w:color w:val="231F20"/>
              </w:rPr>
              <w:t>В режиме AVR (Автоматическая регулировка напряжения)</w:t>
            </w:r>
          </w:p>
          <w:p w14:paraId="441AFEA3" w14:textId="23A53ABD" w:rsidR="00A556D3" w:rsidRPr="005B240A" w:rsidRDefault="00FB289C" w:rsidP="00A556D3">
            <w:pPr>
              <w:rPr>
                <w:rFonts w:cs="UniversLT"/>
                <w:color w:val="231F20"/>
              </w:rPr>
            </w:pPr>
            <w:r>
              <w:rPr>
                <w:rFonts w:cs="UniversLT"/>
                <w:noProof/>
                <w:color w:val="231F20"/>
                <w:lang w:val="en-US" w:bidi="ar-SA"/>
              </w:rPr>
              <w:drawing>
                <wp:inline distT="0" distB="0" distL="0" distR="0" wp14:anchorId="14CB3A75" wp14:editId="16A838E4">
                  <wp:extent cx="548640" cy="5486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e_10-4a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C6D9F" w14:textId="7C8E825F" w:rsidR="00A556D3" w:rsidRPr="005B240A" w:rsidRDefault="00A556D3" w:rsidP="00A556D3">
            <w:r w:rsidRPr="005B240A">
              <w:rPr>
                <w:color w:val="231F20"/>
              </w:rPr>
              <w:t>Нет звукового сигнала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65630" w14:textId="77777777" w:rsidR="006657A8" w:rsidRPr="00B85A94" w:rsidRDefault="006657A8" w:rsidP="00226FA0">
            <w:r>
              <w:rPr>
                <w:color w:val="221C1C"/>
              </w:rPr>
              <w:t xml:space="preserve">ИБП работает нормально, но напряжение сети находится вне </w:t>
            </w:r>
            <w:proofErr w:type="spellStart"/>
            <w:r>
              <w:rPr>
                <w:color w:val="221C1C"/>
              </w:rPr>
              <w:t>уставок</w:t>
            </w:r>
            <w:proofErr w:type="spellEnd"/>
            <w:r>
              <w:rPr>
                <w:color w:val="221C1C"/>
              </w:rPr>
              <w:t xml:space="preserve"> нормального режима.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4538B7" w14:textId="77777777" w:rsidR="006657A8" w:rsidRPr="00B85A94" w:rsidRDefault="006657A8" w:rsidP="00226FA0">
            <w:r>
              <w:rPr>
                <w:color w:val="221C1C"/>
              </w:rPr>
              <w:t>ИБП питает оборудование через устройство автоматического регулирования напряжения.</w:t>
            </w:r>
          </w:p>
          <w:p w14:paraId="299DB70C" w14:textId="77777777" w:rsidR="006657A8" w:rsidRPr="00B85A94" w:rsidRDefault="006657A8" w:rsidP="00226FA0">
            <w:r>
              <w:rPr>
                <w:color w:val="221C1C"/>
              </w:rPr>
              <w:t>Оборудование все еще нормально защищено.</w:t>
            </w:r>
          </w:p>
        </w:tc>
      </w:tr>
      <w:tr w:rsidR="006657A8" w:rsidRPr="00B85A94" w14:paraId="43126C34" w14:textId="77777777" w:rsidTr="00A556D3">
        <w:trPr>
          <w:trHeight w:val="2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DC50C" w14:textId="77777777" w:rsidR="006657A8" w:rsidRPr="005B240A" w:rsidRDefault="006657A8" w:rsidP="00226FA0">
            <w:r w:rsidRPr="005B240A">
              <w:rPr>
                <w:color w:val="221C1C"/>
              </w:rPr>
              <w:t>Работа от батарей</w:t>
            </w:r>
          </w:p>
          <w:p w14:paraId="4E2D3001" w14:textId="38FC950F" w:rsidR="006657A8" w:rsidRPr="005B240A" w:rsidRDefault="005B240A" w:rsidP="00226FA0">
            <w:r w:rsidRPr="005B240A">
              <w:rPr>
                <w:noProof/>
                <w:lang w:val="en-US" w:bidi="ar-SA"/>
              </w:rPr>
              <w:drawing>
                <wp:inline distT="0" distB="0" distL="0" distR="0" wp14:anchorId="4CEF45AD" wp14:editId="1250E6E6">
                  <wp:extent cx="548640" cy="551688"/>
                  <wp:effectExtent l="0" t="0" r="0" b="0"/>
                  <wp:docPr id="25" name="Рисунок 25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_10-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1F42B" w14:textId="77777777" w:rsidR="005528EF" w:rsidRPr="005B240A" w:rsidRDefault="006657A8" w:rsidP="00226FA0">
            <w:pPr>
              <w:rPr>
                <w:color w:val="221C1C"/>
              </w:rPr>
            </w:pPr>
            <w:r w:rsidRPr="005B240A">
              <w:t xml:space="preserve">Горит </w:t>
            </w:r>
            <w:r w:rsidRPr="005B240A">
              <w:rPr>
                <w:color w:val="221C1C"/>
              </w:rPr>
              <w:t>индикатор батареи</w:t>
            </w:r>
          </w:p>
          <w:p w14:paraId="36977D9E" w14:textId="1B818B4A" w:rsidR="006657A8" w:rsidRPr="005B240A" w:rsidRDefault="006657A8" w:rsidP="00915B66">
            <w:pPr>
              <w:rPr>
                <w:color w:val="221C1C"/>
              </w:rPr>
            </w:pPr>
            <w:r w:rsidRPr="005B240A">
              <w:t xml:space="preserve">1 звуковой сигнал </w:t>
            </w:r>
            <w:r w:rsidR="00915B66">
              <w:rPr>
                <w:color w:val="221C1C"/>
              </w:rPr>
              <w:t>каждые 10 </w:t>
            </w:r>
            <w:r w:rsidRPr="005B240A">
              <w:rPr>
                <w:color w:val="221C1C"/>
              </w:rPr>
              <w:t>секунд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AD569" w14:textId="77777777" w:rsidR="006657A8" w:rsidRPr="00B85A94" w:rsidRDefault="006657A8" w:rsidP="00226FA0">
            <w:r>
              <w:rPr>
                <w:color w:val="221C1C"/>
              </w:rPr>
              <w:t>Произошло отключение сетевого питания, и ИБП находится в режиме работы от батареи.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9A1421" w14:textId="77777777" w:rsidR="006657A8" w:rsidRPr="00B85A94" w:rsidRDefault="006657A8" w:rsidP="00226FA0">
            <w:r>
              <w:rPr>
                <w:color w:val="221C1C"/>
              </w:rPr>
              <w:t>ИБП питает оборудование от батареи.</w:t>
            </w:r>
          </w:p>
          <w:p w14:paraId="700320E9" w14:textId="77777777" w:rsidR="006657A8" w:rsidRPr="00B85A94" w:rsidRDefault="006657A8" w:rsidP="00226FA0">
            <w:r>
              <w:rPr>
                <w:color w:val="221C1C"/>
              </w:rPr>
              <w:t>Подготовьте свое оборудование к отключению.</w:t>
            </w:r>
          </w:p>
        </w:tc>
      </w:tr>
      <w:tr w:rsidR="006657A8" w:rsidRPr="00B85A94" w14:paraId="4AECC31E" w14:textId="77777777" w:rsidTr="00A556D3">
        <w:trPr>
          <w:trHeight w:val="2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CDCD8D" w14:textId="77777777" w:rsidR="006657A8" w:rsidRPr="005B240A" w:rsidRDefault="006657A8" w:rsidP="00226FA0">
            <w:r w:rsidRPr="005B240A">
              <w:rPr>
                <w:color w:val="221C1C"/>
              </w:rPr>
              <w:t>Время окончания аварийного питания от аккумулятора</w:t>
            </w:r>
          </w:p>
          <w:p w14:paraId="565358B6" w14:textId="6985808A" w:rsidR="006657A8" w:rsidRPr="005B240A" w:rsidRDefault="005B240A" w:rsidP="00226FA0">
            <w:r w:rsidRPr="005B240A">
              <w:rPr>
                <w:noProof/>
                <w:lang w:val="en-US" w:bidi="ar-SA"/>
              </w:rPr>
              <w:drawing>
                <wp:inline distT="0" distB="0" distL="0" distR="0" wp14:anchorId="41A124D2" wp14:editId="28D52544">
                  <wp:extent cx="548640" cy="545592"/>
                  <wp:effectExtent l="0" t="0" r="0" b="0"/>
                  <wp:docPr id="24" name="Рисунок 24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_10-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F2AB0" w14:textId="77777777" w:rsidR="006657A8" w:rsidRPr="005B240A" w:rsidRDefault="006657A8" w:rsidP="00226FA0">
            <w:r w:rsidRPr="005B240A">
              <w:rPr>
                <w:color w:val="221C1C"/>
              </w:rPr>
              <w:t>1 звуковой сигнал подается каждые 3 секунды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958358" w14:textId="77777777" w:rsidR="006657A8" w:rsidRPr="00B85A94" w:rsidRDefault="006657A8" w:rsidP="00226FA0">
            <w:r>
              <w:rPr>
                <w:color w:val="221C1C"/>
              </w:rPr>
              <w:t>ИБП находится в режиме работы от батареи, а батарея разряжена.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CA5E7" w14:textId="77777777" w:rsidR="006657A8" w:rsidRPr="00B85A94" w:rsidRDefault="006657A8" w:rsidP="00226FA0">
            <w:r>
              <w:rPr>
                <w:color w:val="221C1C"/>
              </w:rPr>
              <w:t>Это предупреждение является приблизительным, и фактическое время выключения может значительно различаться.</w:t>
            </w:r>
          </w:p>
          <w:p w14:paraId="44D56E14" w14:textId="53C95100" w:rsidR="006657A8" w:rsidRPr="00B85A94" w:rsidRDefault="006657A8" w:rsidP="00226FA0">
            <w:r>
              <w:rPr>
                <w:color w:val="221C1C"/>
              </w:rPr>
              <w:t>В зависимости от нагрузки ИБП, предупреждение о низком заряде батареи может появиться до того, как заряд батареи достигнет 20</w:t>
            </w:r>
            <w:r w:rsidR="00915B66">
              <w:rPr>
                <w:color w:val="221C1C"/>
              </w:rPr>
              <w:t> </w:t>
            </w:r>
            <w:r>
              <w:rPr>
                <w:color w:val="221C1C"/>
              </w:rPr>
              <w:t>%.</w:t>
            </w:r>
          </w:p>
        </w:tc>
      </w:tr>
    </w:tbl>
    <w:p w14:paraId="7806252B" w14:textId="3D8E4396" w:rsidR="006657A8" w:rsidRPr="00B85A94" w:rsidRDefault="006657A8" w:rsidP="00A85F1A">
      <w:pPr>
        <w:pStyle w:val="2"/>
      </w:pPr>
      <w:bookmarkStart w:id="8" w:name="_Toc46145253"/>
      <w:r>
        <w:lastRenderedPageBreak/>
        <w:t>2.5</w:t>
      </w:r>
      <w:r>
        <w:tab/>
        <w:t>Функции дисплея</w:t>
      </w:r>
      <w:bookmarkEnd w:id="8"/>
    </w:p>
    <w:p w14:paraId="1ECCE992" w14:textId="6181D13C" w:rsidR="006657A8" w:rsidRPr="00B85A94" w:rsidRDefault="006657A8" w:rsidP="00A85F1A">
      <w:pPr>
        <w:pStyle w:val="11"/>
      </w:pPr>
      <w:r>
        <w:t xml:space="preserve">Нажмите кнопку </w:t>
      </w:r>
      <w:proofErr w:type="spellStart"/>
      <w:r>
        <w:t>Enter</w:t>
      </w:r>
      <w:proofErr w:type="spellEnd"/>
      <w:r>
        <w:t xml:space="preserve"> (</w:t>
      </w:r>
      <w:r w:rsidR="001A62FD">
        <w:rPr>
          <w:noProof/>
          <w:lang w:val="en-US" w:bidi="ar-SA"/>
        </w:rPr>
        <w:drawing>
          <wp:inline distT="0" distB="0" distL="0" distR="0" wp14:anchorId="366E0A08" wp14:editId="2DAD16C2">
            <wp:extent cx="185928" cy="7010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_1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чтобы активировать пункты меню. Используйте две средние кнопки (</w:t>
      </w:r>
      <w:r>
        <w:sym w:font="Wingdings 3" w:char="F070"/>
      </w:r>
      <w:r w:rsidR="001A62FD">
        <w:rPr>
          <w:lang w:val="en-US"/>
        </w:rPr>
        <w:t> </w:t>
      </w:r>
      <w:r>
        <w:t xml:space="preserve">и </w:t>
      </w:r>
      <w:r>
        <w:sym w:font="Wingdings 3" w:char="F071"/>
      </w:r>
      <w:r>
        <w:t xml:space="preserve">) для прокрутки структуры меню. Нажмите кнопку </w:t>
      </w:r>
      <w:proofErr w:type="spellStart"/>
      <w:r>
        <w:t>Enter</w:t>
      </w:r>
      <w:proofErr w:type="spellEnd"/>
      <w:r>
        <w:t xml:space="preserve"> (</w:t>
      </w:r>
      <w:r w:rsidR="001A62FD">
        <w:rPr>
          <w:noProof/>
          <w:lang w:val="en-US" w:bidi="ar-SA"/>
        </w:rPr>
        <w:drawing>
          <wp:inline distT="0" distB="0" distL="0" distR="0" wp14:anchorId="2C7FD8AE" wp14:editId="3FA862E1">
            <wp:extent cx="185928" cy="701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_1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чтобы выбрать опцию. Нажмите кнопку ESC для отмены или возврата в предыдущее меню.</w:t>
      </w:r>
    </w:p>
    <w:p w14:paraId="36293EC3" w14:textId="77777777" w:rsidR="006657A8" w:rsidRPr="00B85A94" w:rsidRDefault="006657A8" w:rsidP="00E41223">
      <w:pPr>
        <w:pStyle w:val="3"/>
      </w:pPr>
      <w:r>
        <w:t>Карта меню для функций дисплея.</w:t>
      </w:r>
    </w:p>
    <w:tbl>
      <w:tblPr>
        <w:tblOverlap w:val="never"/>
        <w:tblW w:w="0" w:type="auto"/>
        <w:tblInd w:w="1080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606"/>
        <w:gridCol w:w="2064"/>
        <w:gridCol w:w="4999"/>
      </w:tblGrid>
      <w:tr w:rsidR="006657A8" w:rsidRPr="00062AA0" w14:paraId="109B4372" w14:textId="77777777" w:rsidTr="00F631AC">
        <w:trPr>
          <w:trHeight w:val="20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67598592" w14:textId="77777777" w:rsidR="006657A8" w:rsidRPr="00062AA0" w:rsidRDefault="006657A8" w:rsidP="00062AA0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Главное меню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70661DDC" w14:textId="77777777" w:rsidR="006657A8" w:rsidRPr="00062AA0" w:rsidRDefault="006657A8" w:rsidP="00062AA0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Подменю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18946960" w14:textId="77777777" w:rsidR="006657A8" w:rsidRPr="00062AA0" w:rsidRDefault="006657A8" w:rsidP="00062AA0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Отображение информации или функции меню</w:t>
            </w:r>
          </w:p>
        </w:tc>
      </w:tr>
      <w:tr w:rsidR="006657A8" w:rsidRPr="00B85A94" w14:paraId="780BD506" w14:textId="77777777" w:rsidTr="00F631AC">
        <w:trPr>
          <w:trHeight w:val="20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72F67" w14:textId="77777777" w:rsidR="006657A8" w:rsidRPr="00B85A94" w:rsidRDefault="006657A8" w:rsidP="00062AA0">
            <w:r>
              <w:rPr>
                <w:color w:val="221C1C"/>
              </w:rPr>
              <w:t>Измерения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244BC" w14:textId="77777777" w:rsidR="006657A8" w:rsidRPr="00B85A94" w:rsidRDefault="006657A8" w:rsidP="00062AA0">
            <w:pPr>
              <w:rPr>
                <w:sz w:val="10"/>
                <w:szCs w:val="1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B6927F" w14:textId="62B211A1" w:rsidR="00062AA0" w:rsidRDefault="006657A8" w:rsidP="00062AA0">
            <w:pPr>
              <w:rPr>
                <w:color w:val="221C1C"/>
              </w:rPr>
            </w:pPr>
            <w:r>
              <w:rPr>
                <w:color w:val="221C1C"/>
              </w:rPr>
              <w:t>Нагрузка Вт В</w:t>
            </w:r>
            <w:r w:rsidR="00F631AC">
              <w:rPr>
                <w:color w:val="221C1C"/>
              </w:rPr>
              <w:t>∙</w:t>
            </w:r>
            <w:r>
              <w:rPr>
                <w:color w:val="221C1C"/>
              </w:rPr>
              <w:t xml:space="preserve">А / Нагрузка A </w:t>
            </w:r>
            <w:proofErr w:type="spellStart"/>
            <w:r>
              <w:rPr>
                <w:color w:val="221C1C"/>
              </w:rPr>
              <w:t>pf</w:t>
            </w:r>
            <w:proofErr w:type="spellEnd"/>
            <w:r>
              <w:rPr>
                <w:color w:val="221C1C"/>
              </w:rPr>
              <w:t xml:space="preserve"> / Выход В Гц / Вход В Гц / </w:t>
            </w:r>
          </w:p>
          <w:p w14:paraId="76F38A41" w14:textId="4186A00B" w:rsidR="006657A8" w:rsidRPr="00B85A94" w:rsidRDefault="006657A8" w:rsidP="00062AA0">
            <w:r>
              <w:rPr>
                <w:color w:val="221C1C"/>
              </w:rPr>
              <w:t>Батарея В мин / КПД / Потребляемая мощность</w:t>
            </w:r>
          </w:p>
        </w:tc>
      </w:tr>
      <w:tr w:rsidR="006657A8" w:rsidRPr="00B85A94" w14:paraId="2873946E" w14:textId="77777777" w:rsidTr="00F631AC">
        <w:trPr>
          <w:trHeight w:val="20"/>
        </w:trPr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8394B" w14:textId="77777777" w:rsidR="006657A8" w:rsidRPr="00B85A94" w:rsidRDefault="006657A8" w:rsidP="00062AA0">
            <w:r>
              <w:rPr>
                <w:color w:val="221C1C"/>
              </w:rPr>
              <w:t>Контроль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AE4A9" w14:textId="77777777" w:rsidR="006657A8" w:rsidRPr="00B85A94" w:rsidRDefault="006657A8" w:rsidP="00062AA0">
            <w:r>
              <w:rPr>
                <w:color w:val="221C1C"/>
              </w:rPr>
              <w:t>Сегменты загрузки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11C1C5" w14:textId="77777777" w:rsidR="00062AA0" w:rsidRDefault="006657A8" w:rsidP="00062AA0">
            <w:pPr>
              <w:rPr>
                <w:color w:val="221C1C"/>
              </w:rPr>
            </w:pPr>
            <w:r>
              <w:rPr>
                <w:color w:val="221C1C"/>
              </w:rPr>
              <w:t>Группа 1: ВКЛ./ ВЫКЛ.</w:t>
            </w:r>
          </w:p>
          <w:p w14:paraId="4DE30F52" w14:textId="16B37810" w:rsidR="006657A8" w:rsidRPr="00B85A94" w:rsidRDefault="006657A8" w:rsidP="00062AA0">
            <w:r>
              <w:rPr>
                <w:color w:val="221C1C"/>
              </w:rPr>
              <w:t>Группа 2: ВКЛ./ ВЫКЛ.</w:t>
            </w:r>
          </w:p>
          <w:p w14:paraId="1ACF9428" w14:textId="77777777" w:rsidR="006657A8" w:rsidRPr="00B85A94" w:rsidRDefault="006657A8" w:rsidP="00062AA0">
            <w:r>
              <w:rPr>
                <w:color w:val="221C1C"/>
              </w:rPr>
              <w:t>Эти команды отменяют пользовательские настройки для сегментов нагрузки.</w:t>
            </w:r>
          </w:p>
        </w:tc>
      </w:tr>
      <w:tr w:rsidR="006657A8" w:rsidRPr="00B85A94" w14:paraId="0F6AE404" w14:textId="77777777" w:rsidTr="00F631AC">
        <w:trPr>
          <w:trHeight w:val="20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1207E4" w14:textId="77777777" w:rsidR="006657A8" w:rsidRPr="00B85A94" w:rsidRDefault="006657A8" w:rsidP="00062AA0"/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C59E0E" w14:textId="77777777" w:rsidR="006657A8" w:rsidRPr="00B85A94" w:rsidRDefault="006657A8" w:rsidP="00062AA0">
            <w:r>
              <w:rPr>
                <w:color w:val="221C1C"/>
              </w:rPr>
              <w:t>Запуск проверки батареи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4D4C09" w14:textId="77777777" w:rsidR="006657A8" w:rsidRPr="00B85A94" w:rsidRDefault="006657A8" w:rsidP="00062AA0">
            <w:r>
              <w:rPr>
                <w:color w:val="221C1C"/>
              </w:rPr>
              <w:t>Запуск проверки батареи в ручном режиме</w:t>
            </w:r>
          </w:p>
        </w:tc>
      </w:tr>
      <w:tr w:rsidR="006657A8" w:rsidRPr="00B85A94" w14:paraId="013F00EB" w14:textId="77777777" w:rsidTr="00F631AC">
        <w:trPr>
          <w:trHeight w:val="20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BA32EA" w14:textId="77777777" w:rsidR="006657A8" w:rsidRPr="00B85A94" w:rsidRDefault="006657A8" w:rsidP="00062AA0"/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FFD19" w14:textId="77777777" w:rsidR="006657A8" w:rsidRPr="00B85A94" w:rsidRDefault="006657A8" w:rsidP="00062AA0">
            <w:r>
              <w:rPr>
                <w:color w:val="221C1C"/>
              </w:rPr>
              <w:t>Сброс аварийного состояния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DD6381" w14:textId="77777777" w:rsidR="006657A8" w:rsidRPr="00B85A94" w:rsidRDefault="006657A8" w:rsidP="00062AA0">
            <w:r>
              <w:rPr>
                <w:color w:val="221C1C"/>
              </w:rPr>
              <w:t>Удаление активных неисправностей (требуется перезапуск ИБП)</w:t>
            </w:r>
          </w:p>
        </w:tc>
      </w:tr>
      <w:tr w:rsidR="006657A8" w:rsidRPr="00B85A94" w14:paraId="48C83CB0" w14:textId="77777777" w:rsidTr="00F631AC">
        <w:trPr>
          <w:trHeight w:val="20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12DB8F" w14:textId="77777777" w:rsidR="006657A8" w:rsidRPr="00B85A94" w:rsidRDefault="006657A8" w:rsidP="00062AA0"/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7DF2E4" w14:textId="77777777" w:rsidR="006657A8" w:rsidRPr="00B85A94" w:rsidRDefault="006657A8" w:rsidP="00062AA0">
            <w:r>
              <w:rPr>
                <w:color w:val="221C1C"/>
              </w:rPr>
              <w:t>Восстановление заводской настройки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DBD005" w14:textId="77777777" w:rsidR="006657A8" w:rsidRPr="00B85A94" w:rsidRDefault="006657A8" w:rsidP="00062AA0">
            <w:r>
              <w:rPr>
                <w:color w:val="221C1C"/>
              </w:rPr>
              <w:t>Возвращение всей настройки к исходным значениям</w:t>
            </w:r>
          </w:p>
        </w:tc>
      </w:tr>
      <w:tr w:rsidR="006657A8" w:rsidRPr="00B85A94" w14:paraId="71169894" w14:textId="77777777" w:rsidTr="00F631AC">
        <w:trPr>
          <w:trHeight w:val="20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CD02DB" w14:textId="77777777" w:rsidR="006657A8" w:rsidRPr="00B85A94" w:rsidRDefault="006657A8" w:rsidP="00062AA0"/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35A03" w14:textId="77777777" w:rsidR="006657A8" w:rsidRPr="00B85A94" w:rsidRDefault="006657A8" w:rsidP="00062AA0">
            <w:r>
              <w:rPr>
                <w:color w:val="221C1C"/>
              </w:rPr>
              <w:t>Сброс потребляемой мощности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D0DF63" w14:textId="77777777" w:rsidR="006657A8" w:rsidRPr="00B85A94" w:rsidRDefault="006657A8" w:rsidP="00062AA0">
            <w:r>
              <w:rPr>
                <w:color w:val="221C1C"/>
              </w:rPr>
              <w:t>Сбрасывает измерения потребляемой мощности</w:t>
            </w:r>
          </w:p>
        </w:tc>
      </w:tr>
      <w:tr w:rsidR="006657A8" w:rsidRPr="00B85A94" w14:paraId="16A6B7BB" w14:textId="77777777" w:rsidTr="00F631AC">
        <w:trPr>
          <w:trHeight w:val="20"/>
        </w:trPr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847C7" w14:textId="77777777" w:rsidR="006657A8" w:rsidRPr="00B85A94" w:rsidRDefault="006657A8" w:rsidP="00062AA0">
            <w:r>
              <w:rPr>
                <w:color w:val="221C1C"/>
              </w:rPr>
              <w:t>Настройки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640E3" w14:textId="77777777" w:rsidR="006657A8" w:rsidRPr="00B85A94" w:rsidRDefault="006657A8" w:rsidP="00062AA0">
            <w:r>
              <w:rPr>
                <w:color w:val="221C1C"/>
              </w:rPr>
              <w:t>Локальные настройки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C402A8" w14:textId="77777777" w:rsidR="006657A8" w:rsidRPr="00B85A94" w:rsidRDefault="006657A8" w:rsidP="00062AA0">
            <w:r>
              <w:rPr>
                <w:color w:val="221C1C"/>
              </w:rPr>
              <w:t>Устанавливает общие параметры изделия</w:t>
            </w:r>
          </w:p>
        </w:tc>
      </w:tr>
      <w:tr w:rsidR="006657A8" w:rsidRPr="00B85A94" w14:paraId="00CADAE5" w14:textId="77777777" w:rsidTr="00F631AC">
        <w:trPr>
          <w:trHeight w:val="20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4E34C77" w14:textId="77777777" w:rsidR="006657A8" w:rsidRPr="00B85A94" w:rsidRDefault="006657A8" w:rsidP="00062AA0"/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9284D" w14:textId="77777777" w:rsidR="006657A8" w:rsidRPr="00B85A94" w:rsidRDefault="006657A8" w:rsidP="00062AA0">
            <w:r>
              <w:rPr>
                <w:color w:val="221C1C"/>
              </w:rPr>
              <w:t>Настройки ввода и вывода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8BFF37" w14:textId="77777777" w:rsidR="006657A8" w:rsidRPr="00B85A94" w:rsidRDefault="006657A8" w:rsidP="00062AA0">
            <w:r>
              <w:rPr>
                <w:color w:val="221C1C"/>
              </w:rPr>
              <w:t>Устанавливает входные и выходные параметры</w:t>
            </w:r>
          </w:p>
        </w:tc>
      </w:tr>
      <w:tr w:rsidR="006657A8" w:rsidRPr="00B85A94" w14:paraId="60E28954" w14:textId="77777777" w:rsidTr="00F631AC">
        <w:trPr>
          <w:trHeight w:val="20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3C249D" w14:textId="77777777" w:rsidR="006657A8" w:rsidRPr="00B85A94" w:rsidRDefault="006657A8" w:rsidP="00062AA0"/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54EF5" w14:textId="77777777" w:rsidR="006657A8" w:rsidRPr="00B85A94" w:rsidRDefault="006657A8" w:rsidP="00062AA0">
            <w:r>
              <w:rPr>
                <w:color w:val="221C1C"/>
              </w:rPr>
              <w:t>Настройки ВКЛ./ ВЫКЛ.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313FD" w14:textId="77777777" w:rsidR="006657A8" w:rsidRPr="00B85A94" w:rsidRDefault="006657A8" w:rsidP="00062AA0">
            <w:r>
              <w:rPr>
                <w:color w:val="221C1C"/>
              </w:rPr>
              <w:t>Устанавливает условия ВКЛ./ ВЫКЛ.</w:t>
            </w:r>
          </w:p>
        </w:tc>
      </w:tr>
      <w:tr w:rsidR="006657A8" w:rsidRPr="00B85A94" w14:paraId="17E09EC0" w14:textId="77777777" w:rsidTr="00F631AC">
        <w:trPr>
          <w:trHeight w:val="20"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BB5319" w14:textId="77777777" w:rsidR="006657A8" w:rsidRPr="00B85A94" w:rsidRDefault="006657A8" w:rsidP="00062AA0"/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FE263" w14:textId="77777777" w:rsidR="006657A8" w:rsidRPr="00B85A94" w:rsidRDefault="006657A8" w:rsidP="00062AA0">
            <w:r>
              <w:rPr>
                <w:color w:val="221C1C"/>
              </w:rPr>
              <w:t>Настройки батареи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4CD6FE" w14:textId="77777777" w:rsidR="006657A8" w:rsidRPr="00B85A94" w:rsidRDefault="006657A8" w:rsidP="00062AA0">
            <w:r>
              <w:rPr>
                <w:color w:val="221C1C"/>
              </w:rPr>
              <w:t>Устанавливает конфигурацию батареи</w:t>
            </w:r>
          </w:p>
        </w:tc>
      </w:tr>
      <w:tr w:rsidR="006657A8" w:rsidRPr="00B85A94" w14:paraId="0FF81041" w14:textId="77777777" w:rsidTr="00F631AC">
        <w:trPr>
          <w:trHeight w:val="20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6E260" w14:textId="77777777" w:rsidR="006657A8" w:rsidRPr="00B85A94" w:rsidRDefault="006657A8" w:rsidP="00062AA0">
            <w:r>
              <w:rPr>
                <w:color w:val="221C1C"/>
              </w:rPr>
              <w:t>Журнал ошибок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74050" w14:textId="77777777" w:rsidR="006657A8" w:rsidRPr="00B85A94" w:rsidRDefault="006657A8" w:rsidP="00062AA0">
            <w:pPr>
              <w:rPr>
                <w:sz w:val="10"/>
                <w:szCs w:val="1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8B02D3" w14:textId="77777777" w:rsidR="006657A8" w:rsidRPr="00B85A94" w:rsidRDefault="006657A8" w:rsidP="00062AA0">
            <w:r>
              <w:rPr>
                <w:color w:val="221C1C"/>
              </w:rPr>
              <w:t>Отображает журнал событий или аварийных сигналов</w:t>
            </w:r>
          </w:p>
        </w:tc>
      </w:tr>
      <w:tr w:rsidR="006657A8" w:rsidRPr="00B85A94" w14:paraId="0FE5C1F0" w14:textId="77777777" w:rsidTr="00F631AC">
        <w:trPr>
          <w:trHeight w:val="20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94388C" w14:textId="77777777" w:rsidR="006657A8" w:rsidRPr="00B85A94" w:rsidRDefault="006657A8" w:rsidP="00062AA0">
            <w:r>
              <w:rPr>
                <w:color w:val="221C1C"/>
              </w:rPr>
              <w:t>Определение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4A2FC5" w14:textId="77777777" w:rsidR="006657A8" w:rsidRPr="00B85A94" w:rsidRDefault="006657A8" w:rsidP="00062AA0">
            <w:pPr>
              <w:rPr>
                <w:sz w:val="10"/>
                <w:szCs w:val="1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77B66" w14:textId="77777777" w:rsidR="006657A8" w:rsidRPr="00B85A94" w:rsidRDefault="006657A8" w:rsidP="00062AA0">
            <w:r>
              <w:rPr>
                <w:color w:val="221C1C"/>
              </w:rPr>
              <w:t>Тип ИБП / Номер детали / Серийный номер / Выпуск прошивки/ Адрес коммуникационной карты</w:t>
            </w:r>
          </w:p>
        </w:tc>
      </w:tr>
    </w:tbl>
    <w:p w14:paraId="7C4DCB68" w14:textId="3C8301CF" w:rsidR="006657A8" w:rsidRPr="00B85A94" w:rsidRDefault="006657A8" w:rsidP="00A85F1A">
      <w:pPr>
        <w:pStyle w:val="2"/>
      </w:pPr>
      <w:bookmarkStart w:id="9" w:name="_Toc46145254"/>
      <w:r>
        <w:t>2.6</w:t>
      </w:r>
      <w:r>
        <w:tab/>
        <w:t>Пользовательские настройки</w:t>
      </w:r>
      <w:bookmarkEnd w:id="9"/>
    </w:p>
    <w:p w14:paraId="4F814FF6" w14:textId="77777777" w:rsidR="006657A8" w:rsidRPr="00B85A94" w:rsidRDefault="006657A8" w:rsidP="00A85F1A">
      <w:pPr>
        <w:pStyle w:val="11"/>
      </w:pPr>
      <w:r>
        <w:t>В следующей таблице приведены параметры, которые могут быть изменены пользователем.</w:t>
      </w:r>
    </w:p>
    <w:tbl>
      <w:tblPr>
        <w:tblOverlap w:val="never"/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58" w:type="dxa"/>
        </w:tblCellMar>
        <w:tblLook w:val="04A0" w:firstRow="1" w:lastRow="0" w:firstColumn="1" w:lastColumn="0" w:noHBand="0" w:noVBand="1"/>
      </w:tblPr>
      <w:tblGrid>
        <w:gridCol w:w="1178"/>
        <w:gridCol w:w="1652"/>
        <w:gridCol w:w="3866"/>
        <w:gridCol w:w="1945"/>
        <w:gridCol w:w="14"/>
      </w:tblGrid>
      <w:tr w:rsidR="00584556" w:rsidRPr="00062AA0" w14:paraId="3F052F92" w14:textId="77777777" w:rsidTr="009A2722">
        <w:trPr>
          <w:trHeight w:val="20"/>
          <w:tblHeader/>
        </w:trPr>
        <w:tc>
          <w:tcPr>
            <w:tcW w:w="1178" w:type="dxa"/>
            <w:shd w:val="clear" w:color="auto" w:fill="CECFD2"/>
          </w:tcPr>
          <w:p w14:paraId="2EE581E3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CECFD2"/>
          </w:tcPr>
          <w:p w14:paraId="35B49C0F" w14:textId="77777777" w:rsidR="006657A8" w:rsidRPr="009A2722" w:rsidRDefault="006657A8" w:rsidP="009A2722">
            <w:pPr>
              <w:spacing w:line="235" w:lineRule="auto"/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Описание</w:t>
            </w:r>
          </w:p>
        </w:tc>
        <w:tc>
          <w:tcPr>
            <w:tcW w:w="3866" w:type="dxa"/>
            <w:shd w:val="clear" w:color="auto" w:fill="CECFD2"/>
          </w:tcPr>
          <w:p w14:paraId="6CD3C6EF" w14:textId="77777777" w:rsidR="006657A8" w:rsidRPr="009A2722" w:rsidRDefault="006657A8" w:rsidP="009A2722">
            <w:pPr>
              <w:spacing w:line="235" w:lineRule="auto"/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Доступные настройки</w:t>
            </w:r>
          </w:p>
        </w:tc>
        <w:tc>
          <w:tcPr>
            <w:tcW w:w="1959" w:type="dxa"/>
            <w:gridSpan w:val="2"/>
            <w:shd w:val="clear" w:color="auto" w:fill="CECFD2"/>
          </w:tcPr>
          <w:p w14:paraId="1383B6B6" w14:textId="77777777" w:rsidR="006657A8" w:rsidRPr="009A2722" w:rsidRDefault="006657A8" w:rsidP="009A2722">
            <w:pPr>
              <w:spacing w:line="235" w:lineRule="auto"/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Настройки по умолчанию</w:t>
            </w:r>
          </w:p>
        </w:tc>
      </w:tr>
      <w:tr w:rsidR="00584556" w:rsidRPr="00B85A94" w14:paraId="0F3B2C45" w14:textId="77777777" w:rsidTr="009A2722">
        <w:trPr>
          <w:trHeight w:val="20"/>
        </w:trPr>
        <w:tc>
          <w:tcPr>
            <w:tcW w:w="1178" w:type="dxa"/>
            <w:vMerge w:val="restart"/>
            <w:shd w:val="clear" w:color="auto" w:fill="FFFFFF"/>
            <w:vAlign w:val="center"/>
          </w:tcPr>
          <w:p w14:paraId="44FECA82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Локальные настройки</w:t>
            </w:r>
          </w:p>
        </w:tc>
        <w:tc>
          <w:tcPr>
            <w:tcW w:w="1652" w:type="dxa"/>
            <w:shd w:val="clear" w:color="auto" w:fill="FFFFFF"/>
          </w:tcPr>
          <w:p w14:paraId="7DABA83A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Язык</w:t>
            </w:r>
          </w:p>
        </w:tc>
        <w:tc>
          <w:tcPr>
            <w:tcW w:w="3866" w:type="dxa"/>
            <w:shd w:val="clear" w:color="auto" w:fill="FFFFFF"/>
          </w:tcPr>
          <w:p w14:paraId="1731EAC3" w14:textId="77777777" w:rsidR="00DC79C4" w:rsidRPr="009A2722" w:rsidRDefault="006657A8" w:rsidP="009A2722">
            <w:pPr>
              <w:spacing w:line="235" w:lineRule="auto"/>
              <w:rPr>
                <w:color w:val="221C1C"/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[Английский] [Французский] [Немецкий]</w:t>
            </w:r>
          </w:p>
          <w:p w14:paraId="3D61B274" w14:textId="4D5A2B0A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[Итальянский] [Португальский] [Испанский] [Русский]</w:t>
            </w:r>
          </w:p>
          <w:p w14:paraId="6807EFDE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Меню, статус, уведомления и аварийные сигналы, неисправность ИБП. Данные и настройки журнала событий доступны на всех поддерживаемых языках.</w:t>
            </w:r>
          </w:p>
        </w:tc>
        <w:tc>
          <w:tcPr>
            <w:tcW w:w="1959" w:type="dxa"/>
            <w:gridSpan w:val="2"/>
            <w:shd w:val="clear" w:color="auto" w:fill="FFFFFF"/>
          </w:tcPr>
          <w:p w14:paraId="138A0ECA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Английский</w:t>
            </w:r>
          </w:p>
          <w:p w14:paraId="32660784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Выбирается пользователем при первом включении ИБП.</w:t>
            </w:r>
          </w:p>
        </w:tc>
      </w:tr>
      <w:tr w:rsidR="00584556" w:rsidRPr="00B85A94" w14:paraId="4AC48060" w14:textId="77777777" w:rsidTr="009A2722">
        <w:trPr>
          <w:trHeight w:val="20"/>
        </w:trPr>
        <w:tc>
          <w:tcPr>
            <w:tcW w:w="1178" w:type="dxa"/>
            <w:vMerge/>
            <w:shd w:val="clear" w:color="auto" w:fill="FFFFFF"/>
            <w:vAlign w:val="center"/>
          </w:tcPr>
          <w:p w14:paraId="6C1E1A52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59E4B20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Настройки ЖК-дисплея</w:t>
            </w:r>
          </w:p>
        </w:tc>
        <w:tc>
          <w:tcPr>
            <w:tcW w:w="3866" w:type="dxa"/>
            <w:shd w:val="clear" w:color="auto" w:fill="FFFFFF"/>
          </w:tcPr>
          <w:p w14:paraId="358E824C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Изменение яркости и контрастности экрана ЖК-дисплея для адаптации к условиям освещения помещения.</w:t>
            </w:r>
          </w:p>
        </w:tc>
        <w:tc>
          <w:tcPr>
            <w:tcW w:w="1959" w:type="dxa"/>
            <w:gridSpan w:val="2"/>
            <w:shd w:val="clear" w:color="auto" w:fill="FFFFFF"/>
          </w:tcPr>
          <w:p w14:paraId="3729699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</w:p>
        </w:tc>
      </w:tr>
      <w:tr w:rsidR="00584556" w:rsidRPr="00B85A94" w14:paraId="15B19016" w14:textId="77777777" w:rsidTr="009A2722">
        <w:trPr>
          <w:trHeight w:val="20"/>
        </w:trPr>
        <w:tc>
          <w:tcPr>
            <w:tcW w:w="1178" w:type="dxa"/>
            <w:vMerge/>
            <w:shd w:val="clear" w:color="auto" w:fill="FFFFFF"/>
            <w:vAlign w:val="center"/>
          </w:tcPr>
          <w:p w14:paraId="6F7DB764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44F1735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Звуковой сигнал</w:t>
            </w:r>
          </w:p>
        </w:tc>
        <w:tc>
          <w:tcPr>
            <w:tcW w:w="3866" w:type="dxa"/>
            <w:shd w:val="clear" w:color="auto" w:fill="FFFFFF"/>
          </w:tcPr>
          <w:p w14:paraId="26389AC6" w14:textId="77777777" w:rsidR="00DC79C4" w:rsidRPr="009A2722" w:rsidRDefault="006657A8" w:rsidP="009A2722">
            <w:pPr>
              <w:spacing w:line="235" w:lineRule="auto"/>
              <w:rPr>
                <w:color w:val="221C1C"/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[Активировано] [Деактивировано включение батареи]</w:t>
            </w:r>
          </w:p>
          <w:p w14:paraId="7DE27564" w14:textId="12C838D2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[Всегда деактивировано]</w:t>
            </w:r>
          </w:p>
          <w:p w14:paraId="73BE84A5" w14:textId="243B717E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Активировать и деактивировать зуммер в</w:t>
            </w:r>
            <w:r w:rsidR="009A2722" w:rsidRPr="009A2722">
              <w:rPr>
                <w:color w:val="221C1C"/>
                <w:sz w:val="17"/>
                <w:szCs w:val="17"/>
                <w:lang w:val="en-US"/>
              </w:rPr>
              <w:t> </w:t>
            </w:r>
            <w:r w:rsidRPr="009A2722">
              <w:rPr>
                <w:color w:val="221C1C"/>
                <w:sz w:val="17"/>
                <w:szCs w:val="17"/>
              </w:rPr>
              <w:t>случае аварийной ситуации.</w:t>
            </w:r>
          </w:p>
        </w:tc>
        <w:tc>
          <w:tcPr>
            <w:tcW w:w="1959" w:type="dxa"/>
            <w:gridSpan w:val="2"/>
            <w:shd w:val="clear" w:color="auto" w:fill="FFFFFF"/>
          </w:tcPr>
          <w:p w14:paraId="6EF3AFF1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Активировано</w:t>
            </w:r>
          </w:p>
        </w:tc>
      </w:tr>
      <w:tr w:rsidR="00584556" w:rsidRPr="00B85A94" w14:paraId="4D4F37D7" w14:textId="77777777" w:rsidTr="009A2722">
        <w:trPr>
          <w:trHeight w:val="20"/>
        </w:trPr>
        <w:tc>
          <w:tcPr>
            <w:tcW w:w="1178" w:type="dxa"/>
            <w:vMerge w:val="restart"/>
            <w:shd w:val="clear" w:color="auto" w:fill="FFFFFF"/>
            <w:vAlign w:val="center"/>
          </w:tcPr>
          <w:p w14:paraId="57F1663F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Настройки входа/ выхода</w:t>
            </w:r>
          </w:p>
        </w:tc>
        <w:tc>
          <w:tcPr>
            <w:tcW w:w="1652" w:type="dxa"/>
            <w:shd w:val="clear" w:color="auto" w:fill="FFFFFF"/>
          </w:tcPr>
          <w:p w14:paraId="62EC58F3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Выходное напряжение</w:t>
            </w:r>
          </w:p>
        </w:tc>
        <w:tc>
          <w:tcPr>
            <w:tcW w:w="3866" w:type="dxa"/>
            <w:shd w:val="clear" w:color="auto" w:fill="FFFFFF"/>
          </w:tcPr>
          <w:p w14:paraId="201D48DB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[200 В] [208 В] [220 В] [230 В] [240 В]</w:t>
            </w:r>
          </w:p>
        </w:tc>
        <w:tc>
          <w:tcPr>
            <w:tcW w:w="1959" w:type="dxa"/>
            <w:gridSpan w:val="2"/>
            <w:shd w:val="clear" w:color="auto" w:fill="FFFFFF"/>
          </w:tcPr>
          <w:p w14:paraId="1E80C69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Выбирается пользователем при первом включении ИБП.</w:t>
            </w:r>
          </w:p>
        </w:tc>
      </w:tr>
      <w:tr w:rsidR="00584556" w:rsidRPr="00B85A94" w14:paraId="0491CD34" w14:textId="77777777" w:rsidTr="009A2722">
        <w:trPr>
          <w:trHeight w:val="20"/>
        </w:trPr>
        <w:tc>
          <w:tcPr>
            <w:tcW w:w="1178" w:type="dxa"/>
            <w:vMerge/>
            <w:shd w:val="clear" w:color="auto" w:fill="FFFFFF"/>
          </w:tcPr>
          <w:p w14:paraId="731E1AA7" w14:textId="77777777" w:rsidR="006657A8" w:rsidRPr="009A2722" w:rsidRDefault="006657A8" w:rsidP="00062AA0">
            <w:pPr>
              <w:rPr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64F179EB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proofErr w:type="spellStart"/>
            <w:r w:rsidRPr="009A2722">
              <w:rPr>
                <w:color w:val="221C1C"/>
                <w:sz w:val="17"/>
                <w:szCs w:val="17"/>
              </w:rPr>
              <w:t>Уставки</w:t>
            </w:r>
            <w:proofErr w:type="spellEnd"/>
            <w:r w:rsidRPr="009A2722">
              <w:rPr>
                <w:color w:val="221C1C"/>
                <w:sz w:val="17"/>
                <w:szCs w:val="17"/>
              </w:rPr>
              <w:t xml:space="preserve"> входа</w:t>
            </w:r>
          </w:p>
        </w:tc>
        <w:tc>
          <w:tcPr>
            <w:tcW w:w="3866" w:type="dxa"/>
            <w:shd w:val="clear" w:color="auto" w:fill="FFFFFF"/>
          </w:tcPr>
          <w:p w14:paraId="1EDF12F3" w14:textId="72C9C263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 xml:space="preserve">[Нормальный режим] [Расширенный режим] </w:t>
            </w:r>
            <w:r w:rsidRPr="009A2722">
              <w:rPr>
                <w:color w:val="221C1C"/>
                <w:sz w:val="17"/>
                <w:szCs w:val="17"/>
              </w:rPr>
              <w:br/>
              <w:t>При расширенном режиме нижнее входное напряжение снижается до 70</w:t>
            </w:r>
            <w:r w:rsidR="00152358" w:rsidRPr="009A2722">
              <w:rPr>
                <w:color w:val="221C1C"/>
                <w:sz w:val="17"/>
                <w:szCs w:val="17"/>
                <w:lang w:val="en-US"/>
              </w:rPr>
              <w:t> </w:t>
            </w:r>
            <w:r w:rsidRPr="009A2722">
              <w:rPr>
                <w:color w:val="221C1C"/>
                <w:sz w:val="17"/>
                <w:szCs w:val="17"/>
              </w:rPr>
              <w:t>В, прежде чем ИБП перейдет на питание от батареи.</w:t>
            </w:r>
          </w:p>
          <w:p w14:paraId="6EE6C14D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Этот режим может использоваться, если нагрузка выдерживает низкое напряжение питания.</w:t>
            </w:r>
          </w:p>
        </w:tc>
        <w:tc>
          <w:tcPr>
            <w:tcW w:w="1959" w:type="dxa"/>
            <w:gridSpan w:val="2"/>
            <w:shd w:val="clear" w:color="auto" w:fill="FFFFFF"/>
          </w:tcPr>
          <w:p w14:paraId="25929CB0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Нормальный режим</w:t>
            </w:r>
          </w:p>
        </w:tc>
      </w:tr>
      <w:tr w:rsidR="00584556" w:rsidRPr="00B85A94" w14:paraId="2BD4C0E4" w14:textId="77777777" w:rsidTr="009A2722">
        <w:trPr>
          <w:trHeight w:val="20"/>
        </w:trPr>
        <w:tc>
          <w:tcPr>
            <w:tcW w:w="1178" w:type="dxa"/>
            <w:vMerge/>
            <w:shd w:val="clear" w:color="auto" w:fill="FFFFFF"/>
          </w:tcPr>
          <w:p w14:paraId="6879FF62" w14:textId="77777777" w:rsidR="006657A8" w:rsidRPr="009A2722" w:rsidRDefault="006657A8" w:rsidP="00062AA0">
            <w:pPr>
              <w:rPr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2B4734FC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Чувствительность</w:t>
            </w:r>
          </w:p>
        </w:tc>
        <w:tc>
          <w:tcPr>
            <w:tcW w:w="3866" w:type="dxa"/>
            <w:shd w:val="clear" w:color="auto" w:fill="FFFFFF"/>
          </w:tcPr>
          <w:p w14:paraId="65C86DFA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[Высокая] [Низкая]</w:t>
            </w:r>
          </w:p>
          <w:p w14:paraId="2E6818ED" w14:textId="72EEFA92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Высокий уровень: для чувствительного оборудования при ухудшении сетевого питания ИБП легко переключится на питание от батареи.</w:t>
            </w:r>
          </w:p>
          <w:p w14:paraId="6A90F604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lastRenderedPageBreak/>
              <w:t>Низкий уровень: для оборудования, которое может выдерживать ухудшенное питание сети, в этом случае ИБП не перейдет на батарею.</w:t>
            </w:r>
          </w:p>
        </w:tc>
        <w:tc>
          <w:tcPr>
            <w:tcW w:w="1959" w:type="dxa"/>
            <w:gridSpan w:val="2"/>
            <w:shd w:val="clear" w:color="auto" w:fill="FFFFFF"/>
          </w:tcPr>
          <w:p w14:paraId="563AE0F3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lastRenderedPageBreak/>
              <w:t>Высокий</w:t>
            </w:r>
          </w:p>
        </w:tc>
      </w:tr>
      <w:tr w:rsidR="00584556" w:rsidRPr="00B85A94" w14:paraId="03A88A5D" w14:textId="77777777" w:rsidTr="009A2722">
        <w:trPr>
          <w:trHeight w:val="20"/>
        </w:trPr>
        <w:tc>
          <w:tcPr>
            <w:tcW w:w="1178" w:type="dxa"/>
            <w:vMerge/>
            <w:shd w:val="clear" w:color="auto" w:fill="FFFFFF"/>
          </w:tcPr>
          <w:p w14:paraId="1BF8B2E9" w14:textId="77777777" w:rsidR="006657A8" w:rsidRPr="009A2722" w:rsidRDefault="006657A8" w:rsidP="00062AA0">
            <w:pPr>
              <w:rPr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2EF46472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Сегменты нагрузки - задержка автоматического запуска</w:t>
            </w:r>
          </w:p>
        </w:tc>
        <w:tc>
          <w:tcPr>
            <w:tcW w:w="3866" w:type="dxa"/>
            <w:shd w:val="clear" w:color="auto" w:fill="FFFFFF"/>
          </w:tcPr>
          <w:p w14:paraId="70BE2E0C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[Без задержки] [1 с] [2 с] ... [65354 с]</w:t>
            </w:r>
          </w:p>
          <w:p w14:paraId="4AF96AE2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На подключенную нагрузку питание подается после указанной задержки.</w:t>
            </w:r>
          </w:p>
        </w:tc>
        <w:tc>
          <w:tcPr>
            <w:tcW w:w="1959" w:type="dxa"/>
            <w:gridSpan w:val="2"/>
            <w:shd w:val="clear" w:color="auto" w:fill="FFFFFF"/>
          </w:tcPr>
          <w:p w14:paraId="5D8648ED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Группа 1: 3 с Группа 2: 6 с</w:t>
            </w:r>
          </w:p>
        </w:tc>
      </w:tr>
      <w:tr w:rsidR="00584556" w:rsidRPr="009A2722" w14:paraId="1E81FD38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 w:val="restart"/>
            <w:shd w:val="clear" w:color="auto" w:fill="FFFFFF"/>
            <w:vAlign w:val="center"/>
          </w:tcPr>
          <w:p w14:paraId="2799258A" w14:textId="77777777" w:rsidR="006657A8" w:rsidRPr="009A2722" w:rsidRDefault="006657A8" w:rsidP="00DC79C4">
            <w:pPr>
              <w:keepNext/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Настройки входа/ выхода</w:t>
            </w:r>
          </w:p>
        </w:tc>
        <w:tc>
          <w:tcPr>
            <w:tcW w:w="1652" w:type="dxa"/>
            <w:shd w:val="clear" w:color="auto" w:fill="FFFFFF"/>
          </w:tcPr>
          <w:p w14:paraId="3941E857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Сегменты нагрузки - задержка автоматического отключения</w:t>
            </w:r>
          </w:p>
        </w:tc>
        <w:tc>
          <w:tcPr>
            <w:tcW w:w="3866" w:type="dxa"/>
            <w:shd w:val="clear" w:color="auto" w:fill="FFFFFF"/>
          </w:tcPr>
          <w:p w14:paraId="307B16D7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[Деактивировать] [0 с] [1 с] [2 с] ... [65354 с] Во время отключения питания ИБП разрешает отключать питание оборудования, подключенного к розеткам группы 1 и/или группы 2.</w:t>
            </w:r>
          </w:p>
          <w:p w14:paraId="7D2809A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Эта функция позволяет сбросить некритические нагрузки, чтобы сохранить заряд батареи для критических нагрузок, подключенных к основной группе.</w:t>
            </w:r>
          </w:p>
        </w:tc>
        <w:tc>
          <w:tcPr>
            <w:tcW w:w="1945" w:type="dxa"/>
            <w:shd w:val="clear" w:color="auto" w:fill="FFFFFF"/>
          </w:tcPr>
          <w:p w14:paraId="04071374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Группа 1: Деактивировать Группа 2: Деактивировать</w:t>
            </w:r>
          </w:p>
        </w:tc>
      </w:tr>
      <w:tr w:rsidR="00584556" w:rsidRPr="009A2722" w14:paraId="45CD651D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  <w:vAlign w:val="center"/>
          </w:tcPr>
          <w:p w14:paraId="7BDC0A08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34AF1C62" w14:textId="3127B3F6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Предварительная сигнализация перегрузки</w:t>
            </w:r>
          </w:p>
        </w:tc>
        <w:tc>
          <w:tcPr>
            <w:tcW w:w="3866" w:type="dxa"/>
            <w:shd w:val="clear" w:color="auto" w:fill="FFFFFF"/>
          </w:tcPr>
          <w:p w14:paraId="3CE0B883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[10 %] [15 %] [20 %] ... [100%] [105%] Устанавливает критический процент нагрузки, при котором подается аварийный сигнал перегрузки.</w:t>
            </w:r>
          </w:p>
        </w:tc>
        <w:tc>
          <w:tcPr>
            <w:tcW w:w="1945" w:type="dxa"/>
            <w:shd w:val="clear" w:color="auto" w:fill="FFFFFF"/>
          </w:tcPr>
          <w:p w14:paraId="14135C6C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[105 %]</w:t>
            </w:r>
          </w:p>
        </w:tc>
      </w:tr>
      <w:tr w:rsidR="00584556" w:rsidRPr="009A2722" w14:paraId="1B60C459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 w:val="restart"/>
            <w:shd w:val="clear" w:color="auto" w:fill="FFFFFF"/>
            <w:vAlign w:val="center"/>
          </w:tcPr>
          <w:p w14:paraId="73ACE71E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Настройки ВКЛ./ ВЫКЛ.</w:t>
            </w:r>
          </w:p>
        </w:tc>
        <w:tc>
          <w:tcPr>
            <w:tcW w:w="1652" w:type="dxa"/>
            <w:shd w:val="clear" w:color="auto" w:fill="FFFFFF"/>
          </w:tcPr>
          <w:p w14:paraId="4B2B6515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Холодный пуск</w:t>
            </w:r>
          </w:p>
        </w:tc>
        <w:tc>
          <w:tcPr>
            <w:tcW w:w="3866" w:type="dxa"/>
            <w:shd w:val="clear" w:color="auto" w:fill="FFFFFF"/>
          </w:tcPr>
          <w:p w14:paraId="5AD1A1C8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[Деактивировать] [Активировать]</w:t>
            </w:r>
          </w:p>
          <w:p w14:paraId="3738569D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Активирует запуск изделия от батареи.</w:t>
            </w:r>
          </w:p>
          <w:p w14:paraId="075FA087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Первый холодный запуск всегда деактивирован.</w:t>
            </w:r>
          </w:p>
        </w:tc>
        <w:tc>
          <w:tcPr>
            <w:tcW w:w="1945" w:type="dxa"/>
            <w:shd w:val="clear" w:color="auto" w:fill="FFFFFF"/>
          </w:tcPr>
          <w:p w14:paraId="7A9E0633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Активировать</w:t>
            </w:r>
          </w:p>
        </w:tc>
      </w:tr>
      <w:tr w:rsidR="00584556" w:rsidRPr="009A2722" w14:paraId="4F108F57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</w:tcPr>
          <w:p w14:paraId="6A593A82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7C26858F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Принудительная перезагрузка</w:t>
            </w:r>
          </w:p>
        </w:tc>
        <w:tc>
          <w:tcPr>
            <w:tcW w:w="3866" w:type="dxa"/>
            <w:shd w:val="clear" w:color="auto" w:fill="FFFFFF"/>
          </w:tcPr>
          <w:p w14:paraId="6CDEB43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[Деактивировать] [Активировать]</w:t>
            </w:r>
          </w:p>
          <w:p w14:paraId="36B45FCC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Если питание от сети восстанавливается во время последовательности выключения:</w:t>
            </w:r>
          </w:p>
          <w:p w14:paraId="40CBE967" w14:textId="77777777" w:rsidR="006657A8" w:rsidRPr="009A2722" w:rsidRDefault="006657A8" w:rsidP="009A2722">
            <w:pPr>
              <w:tabs>
                <w:tab w:val="left" w:pos="120"/>
              </w:tabs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- если активировано, последовательность выключения завершится с задержкой 10 секунд до перезапуска</w:t>
            </w:r>
          </w:p>
          <w:p w14:paraId="69C5FB84" w14:textId="77777777" w:rsidR="006657A8" w:rsidRPr="009A2722" w:rsidRDefault="006657A8" w:rsidP="009A2722">
            <w:pPr>
              <w:tabs>
                <w:tab w:val="left" w:pos="120"/>
              </w:tabs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- если деактивировано, последовательность выключения не будет завершена, и немедленно произойдет перезапуск</w:t>
            </w:r>
            <w:proofErr w:type="gramStart"/>
            <w:r w:rsidRPr="009A2722">
              <w:rPr>
                <w:color w:val="221C1C"/>
                <w:sz w:val="17"/>
                <w:szCs w:val="17"/>
              </w:rPr>
              <w:t xml:space="preserve"> .</w:t>
            </w:r>
            <w:proofErr w:type="gramEnd"/>
          </w:p>
        </w:tc>
        <w:tc>
          <w:tcPr>
            <w:tcW w:w="1945" w:type="dxa"/>
            <w:shd w:val="clear" w:color="auto" w:fill="FFFFFF"/>
          </w:tcPr>
          <w:p w14:paraId="6B4EF4C1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Активировать</w:t>
            </w:r>
          </w:p>
        </w:tc>
      </w:tr>
      <w:tr w:rsidR="00584556" w:rsidRPr="009A2722" w14:paraId="3086B3F6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</w:tcPr>
          <w:p w14:paraId="4957E6EE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4C4308A2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Автоматический перезапуск</w:t>
            </w:r>
          </w:p>
        </w:tc>
        <w:tc>
          <w:tcPr>
            <w:tcW w:w="3866" w:type="dxa"/>
            <w:shd w:val="clear" w:color="auto" w:fill="FFFFFF"/>
          </w:tcPr>
          <w:p w14:paraId="42AF1654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[Деактивировать] [Активировать]</w:t>
            </w:r>
          </w:p>
          <w:p w14:paraId="51F8686F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Активирует автоматическую перезагрузку устройства при восстановлении сетевого питания после полной разрядки батареи.</w:t>
            </w:r>
          </w:p>
        </w:tc>
        <w:tc>
          <w:tcPr>
            <w:tcW w:w="1945" w:type="dxa"/>
            <w:shd w:val="clear" w:color="auto" w:fill="FFFFFF"/>
          </w:tcPr>
          <w:p w14:paraId="41CB54F3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Активировать</w:t>
            </w:r>
          </w:p>
        </w:tc>
      </w:tr>
      <w:tr w:rsidR="00584556" w:rsidRPr="009A2722" w14:paraId="64A65363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</w:tcPr>
          <w:p w14:paraId="3AB2BB5C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75CA8DD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Экономия энергии</w:t>
            </w:r>
          </w:p>
        </w:tc>
        <w:tc>
          <w:tcPr>
            <w:tcW w:w="3866" w:type="dxa"/>
            <w:shd w:val="clear" w:color="auto" w:fill="FFFFFF"/>
          </w:tcPr>
          <w:p w14:paraId="76B04DA4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[Деактивировать] [Активировать]</w:t>
            </w:r>
          </w:p>
          <w:p w14:paraId="649F7301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Если этот параметр активирован, ИБП отключится по прошествии 5 минут аварийного питания от аккумулятора, если на выходе не будет обнаружено нагрузки.</w:t>
            </w:r>
          </w:p>
        </w:tc>
        <w:tc>
          <w:tcPr>
            <w:tcW w:w="1945" w:type="dxa"/>
            <w:shd w:val="clear" w:color="auto" w:fill="FFFFFF"/>
          </w:tcPr>
          <w:p w14:paraId="540BD2E4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Деактивировать</w:t>
            </w:r>
          </w:p>
        </w:tc>
      </w:tr>
      <w:tr w:rsidR="00584556" w:rsidRPr="009A2722" w14:paraId="1F36F497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</w:tcPr>
          <w:p w14:paraId="5BD9DFA5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50659F3F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Спящий режим</w:t>
            </w:r>
          </w:p>
        </w:tc>
        <w:tc>
          <w:tcPr>
            <w:tcW w:w="3866" w:type="dxa"/>
            <w:shd w:val="clear" w:color="auto" w:fill="FFFFFF"/>
          </w:tcPr>
          <w:p w14:paraId="659B19B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[Деактивировать] [Активировать]</w:t>
            </w:r>
          </w:p>
          <w:p w14:paraId="0A36558E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Если этот параметр деактивирован, ЖК-дисплей и связь отключатся сразу после выключения ИБП.</w:t>
            </w:r>
          </w:p>
          <w:p w14:paraId="617CD46B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Если этот параметр активирован, ЖК-дисплей и связь будут включены 1 ч 30 мин после выключения ИБП.</w:t>
            </w:r>
          </w:p>
        </w:tc>
        <w:tc>
          <w:tcPr>
            <w:tcW w:w="1945" w:type="dxa"/>
            <w:shd w:val="clear" w:color="auto" w:fill="FFFFFF"/>
          </w:tcPr>
          <w:p w14:paraId="0CEDF0AE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Деактивировать</w:t>
            </w:r>
          </w:p>
        </w:tc>
      </w:tr>
      <w:tr w:rsidR="00584556" w:rsidRPr="009A2722" w14:paraId="53CB1B1B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</w:tcPr>
          <w:p w14:paraId="1A52133C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59B8981F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Дистанционное выполнение команд</w:t>
            </w:r>
          </w:p>
        </w:tc>
        <w:tc>
          <w:tcPr>
            <w:tcW w:w="3866" w:type="dxa"/>
            <w:shd w:val="clear" w:color="auto" w:fill="FFFFFF"/>
          </w:tcPr>
          <w:p w14:paraId="19B0C75D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[Деактивировать] [Активировать]</w:t>
            </w:r>
          </w:p>
          <w:p w14:paraId="2DDCF60E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Если активировано, разрешены команды выключения или перезапуска с помощью программного обеспечения.</w:t>
            </w:r>
          </w:p>
        </w:tc>
        <w:tc>
          <w:tcPr>
            <w:tcW w:w="1945" w:type="dxa"/>
            <w:shd w:val="clear" w:color="auto" w:fill="FFFFFF"/>
          </w:tcPr>
          <w:p w14:paraId="10D84491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Активировать</w:t>
            </w:r>
          </w:p>
        </w:tc>
      </w:tr>
      <w:tr w:rsidR="00584556" w:rsidRPr="009A2722" w14:paraId="07105F69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</w:tcPr>
          <w:p w14:paraId="31DBCFFF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58C746C5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Задержка RPO</w:t>
            </w:r>
          </w:p>
        </w:tc>
        <w:tc>
          <w:tcPr>
            <w:tcW w:w="3866" w:type="dxa"/>
            <w:shd w:val="clear" w:color="auto" w:fill="FFFFFF"/>
          </w:tcPr>
          <w:p w14:paraId="6FF2EB4D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[0 с] [1 с] [2 с] ... [180 с]</w:t>
            </w:r>
          </w:p>
          <w:p w14:paraId="5539CCDA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Задерживает команду удаленного выключения (RPO)</w:t>
            </w:r>
          </w:p>
        </w:tc>
        <w:tc>
          <w:tcPr>
            <w:tcW w:w="1945" w:type="dxa"/>
            <w:shd w:val="clear" w:color="auto" w:fill="FFFFFF"/>
          </w:tcPr>
          <w:p w14:paraId="2574A5FB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[0 с]</w:t>
            </w:r>
          </w:p>
        </w:tc>
      </w:tr>
      <w:tr w:rsidR="00584556" w:rsidRPr="009A2722" w14:paraId="39BDBF12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 w:val="restart"/>
            <w:shd w:val="clear" w:color="auto" w:fill="FFFFFF"/>
            <w:vAlign w:val="center"/>
          </w:tcPr>
          <w:p w14:paraId="1A28EEBA" w14:textId="77777777" w:rsidR="006657A8" w:rsidRPr="009A2722" w:rsidRDefault="006657A8" w:rsidP="00062AA0">
            <w:pPr>
              <w:rPr>
                <w:b/>
                <w:bCs/>
                <w:sz w:val="17"/>
                <w:szCs w:val="17"/>
              </w:rPr>
            </w:pPr>
            <w:r w:rsidRPr="009A2722">
              <w:rPr>
                <w:b/>
                <w:bCs/>
                <w:color w:val="221C1C"/>
                <w:sz w:val="17"/>
                <w:szCs w:val="17"/>
              </w:rPr>
              <w:t>Настройки батареи</w:t>
            </w:r>
          </w:p>
        </w:tc>
        <w:tc>
          <w:tcPr>
            <w:tcW w:w="1652" w:type="dxa"/>
            <w:shd w:val="clear" w:color="auto" w:fill="FFFFFF"/>
          </w:tcPr>
          <w:p w14:paraId="2F5B1629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Предупреждение о низком заряде батареи</w:t>
            </w:r>
          </w:p>
        </w:tc>
        <w:tc>
          <w:tcPr>
            <w:tcW w:w="3866" w:type="dxa"/>
            <w:shd w:val="clear" w:color="auto" w:fill="FFFFFF"/>
          </w:tcPr>
          <w:p w14:paraId="546DEC66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[1 %] [2 %] ... [100 %]</w:t>
            </w:r>
          </w:p>
          <w:p w14:paraId="1812E62A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Аварийная сигнализация срабатывает при разряде батареи до заданного процента емкости во время аварийного питания от аккумулятора.</w:t>
            </w:r>
          </w:p>
        </w:tc>
        <w:tc>
          <w:tcPr>
            <w:tcW w:w="1945" w:type="dxa"/>
            <w:shd w:val="clear" w:color="auto" w:fill="FFFFFF"/>
          </w:tcPr>
          <w:p w14:paraId="28149C52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20 %</w:t>
            </w:r>
          </w:p>
        </w:tc>
      </w:tr>
      <w:tr w:rsidR="00584556" w:rsidRPr="009A2722" w14:paraId="71CA3CD5" w14:textId="77777777" w:rsidTr="009A2722">
        <w:trPr>
          <w:gridAfter w:val="1"/>
          <w:wAfter w:w="14" w:type="dxa"/>
          <w:trHeight w:val="20"/>
        </w:trPr>
        <w:tc>
          <w:tcPr>
            <w:tcW w:w="1178" w:type="dxa"/>
            <w:vMerge/>
            <w:shd w:val="clear" w:color="auto" w:fill="FFFFFF"/>
          </w:tcPr>
          <w:p w14:paraId="3F57E1BE" w14:textId="77777777" w:rsidR="006657A8" w:rsidRPr="009A2722" w:rsidRDefault="006657A8" w:rsidP="00062AA0">
            <w:pPr>
              <w:rPr>
                <w:sz w:val="17"/>
                <w:szCs w:val="17"/>
              </w:rPr>
            </w:pPr>
          </w:p>
        </w:tc>
        <w:tc>
          <w:tcPr>
            <w:tcW w:w="1652" w:type="dxa"/>
            <w:shd w:val="clear" w:color="auto" w:fill="FFFFFF"/>
          </w:tcPr>
          <w:p w14:paraId="297C0573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Уровень заряда батареи для перезапуска</w:t>
            </w:r>
          </w:p>
        </w:tc>
        <w:tc>
          <w:tcPr>
            <w:tcW w:w="3866" w:type="dxa"/>
            <w:shd w:val="clear" w:color="auto" w:fill="FFFFFF"/>
          </w:tcPr>
          <w:p w14:paraId="15E9D4F0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[1 %] [2 %] ... [100 %]</w:t>
            </w:r>
          </w:p>
          <w:p w14:paraId="469AAB97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Если активировано, то автоматический перезапуск произойдет только при достижении процента заряда батареи.</w:t>
            </w:r>
          </w:p>
        </w:tc>
        <w:tc>
          <w:tcPr>
            <w:tcW w:w="1945" w:type="dxa"/>
            <w:shd w:val="clear" w:color="auto" w:fill="FFFFFF"/>
          </w:tcPr>
          <w:p w14:paraId="36B5A6BC" w14:textId="77777777" w:rsidR="006657A8" w:rsidRPr="009A2722" w:rsidRDefault="006657A8" w:rsidP="009A2722">
            <w:pPr>
              <w:spacing w:line="235" w:lineRule="auto"/>
              <w:rPr>
                <w:sz w:val="17"/>
                <w:szCs w:val="17"/>
              </w:rPr>
            </w:pPr>
            <w:r w:rsidRPr="009A2722">
              <w:rPr>
                <w:color w:val="221C1C"/>
                <w:sz w:val="17"/>
                <w:szCs w:val="17"/>
              </w:rPr>
              <w:t>0 %</w:t>
            </w:r>
          </w:p>
        </w:tc>
      </w:tr>
    </w:tbl>
    <w:p w14:paraId="24C2ACA1" w14:textId="77777777" w:rsidR="004273E4" w:rsidRDefault="004273E4" w:rsidP="006657A8">
      <w:pPr>
        <w:tabs>
          <w:tab w:val="left" w:pos="577"/>
        </w:tabs>
        <w:outlineLvl w:val="0"/>
        <w:rPr>
          <w:color w:val="221C1C"/>
        </w:rPr>
        <w:sectPr w:rsidR="004273E4" w:rsidSect="007E6BAA">
          <w:headerReference w:type="even" r:id="rId37"/>
          <w:headerReference w:type="default" r:id="rId38"/>
          <w:footerReference w:type="first" r:id="rId39"/>
          <w:pgSz w:w="11909" w:h="16840" w:code="9"/>
          <w:pgMar w:top="1152" w:right="864" w:bottom="1152" w:left="1440" w:header="864" w:footer="504" w:gutter="0"/>
          <w:cols w:space="720"/>
          <w:noEndnote/>
          <w:titlePg/>
          <w:docGrid w:linePitch="360"/>
        </w:sectPr>
      </w:pPr>
    </w:p>
    <w:p w14:paraId="768C9C9B" w14:textId="3EBAF12A" w:rsidR="006657A8" w:rsidRPr="00B85A94" w:rsidRDefault="006657A8" w:rsidP="004273E4">
      <w:pPr>
        <w:pStyle w:val="1"/>
      </w:pPr>
      <w:bookmarkStart w:id="10" w:name="_Toc46145255"/>
      <w:r>
        <w:lastRenderedPageBreak/>
        <w:t>3.</w:t>
      </w:r>
      <w:r>
        <w:tab/>
        <w:t>Монтаж</w:t>
      </w:r>
      <w:bookmarkEnd w:id="10"/>
    </w:p>
    <w:p w14:paraId="0B60CF70" w14:textId="1186F99F" w:rsidR="006657A8" w:rsidRPr="00B85A94" w:rsidRDefault="006657A8" w:rsidP="00A85F1A">
      <w:pPr>
        <w:pStyle w:val="2"/>
      </w:pPr>
      <w:bookmarkStart w:id="11" w:name="_Toc46145256"/>
      <w:r>
        <w:t>3.1</w:t>
      </w:r>
      <w:r>
        <w:tab/>
        <w:t>Распаковка и проверка содержимого</w:t>
      </w:r>
      <w:bookmarkEnd w:id="11"/>
    </w:p>
    <w:p w14:paraId="01B92E8E" w14:textId="4C7B44AC" w:rsidR="00A41FE6" w:rsidRDefault="00AE4156" w:rsidP="008C19F1">
      <w:pPr>
        <w:spacing w:before="960"/>
        <w:jc w:val="center"/>
        <w:rPr>
          <w:color w:val="221C1C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E95331" wp14:editId="0DF6B49B">
                <wp:simplePos x="0" y="0"/>
                <wp:positionH relativeFrom="column">
                  <wp:posOffset>2618740</wp:posOffset>
                </wp:positionH>
                <wp:positionV relativeFrom="paragraph">
                  <wp:posOffset>2538730</wp:posOffset>
                </wp:positionV>
                <wp:extent cx="1465580" cy="166370"/>
                <wp:effectExtent l="0" t="0" r="1270" b="508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66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BB60" w14:textId="31A17406" w:rsidR="0066286B" w:rsidRDefault="0066286B" w:rsidP="00485576">
                            <w:pPr>
                              <w:jc w:val="center"/>
                            </w:pPr>
                            <w:r w:rsidRPr="000464FE">
                              <w:rPr>
                                <w:color w:val="221C1C"/>
                                <w:sz w:val="16"/>
                                <w:szCs w:val="16"/>
                              </w:rPr>
                              <w:t>Детали на передней панели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06.2pt;margin-top:199.9pt;width:115.4pt;height:13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" filled="f" stroked="f">
                <v:textbox inset=".72pt,.72pt,.72pt,.72pt">
                  <w:txbxContent>
                    <w:p w14:paraId="138BBB60" w14:textId="31A17406" w:rsidR="0066286B" w:rsidRDefault="0066286B" w:rsidP="00485576">
                      <w:pPr>
                        <w:jc w:val="center"/>
                      </w:pPr>
                      <w:r w:rsidRPr="000464FE">
                        <w:rPr>
                          <w:color w:val="221C1C"/>
                          <w:sz w:val="16"/>
                          <w:szCs w:val="16"/>
                        </w:rPr>
                        <w:t>Детали на передней панели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E95331" wp14:editId="430BBAE5">
                <wp:simplePos x="0" y="0"/>
                <wp:positionH relativeFrom="column">
                  <wp:posOffset>4291965</wp:posOffset>
                </wp:positionH>
                <wp:positionV relativeFrom="paragraph">
                  <wp:posOffset>1682750</wp:posOffset>
                </wp:positionV>
                <wp:extent cx="1779905" cy="166370"/>
                <wp:effectExtent l="0" t="0" r="0" b="508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166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C064F" w14:textId="78A37883" w:rsidR="0066286B" w:rsidRDefault="0066286B" w:rsidP="009D3627">
                            <w:r w:rsidRPr="000464FE">
                              <w:rPr>
                                <w:color w:val="221C1C"/>
                                <w:sz w:val="16"/>
                                <w:szCs w:val="16"/>
                              </w:rPr>
                              <w:t>Коммуникационный кабель RS232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37.95pt;margin-top:132.5pt;width:140.15pt;height:1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" filled="f" stroked="f">
                <v:textbox inset=".72pt,.72pt,.72pt,.72pt">
                  <w:txbxContent>
                    <w:p w14:paraId="373C064F" w14:textId="78A37883" w:rsidR="0066286B" w:rsidRDefault="0066286B" w:rsidP="009D3627">
                      <w:r w:rsidRPr="000464FE">
                        <w:rPr>
                          <w:color w:val="221C1C"/>
                          <w:sz w:val="16"/>
                          <w:szCs w:val="16"/>
                        </w:rPr>
                        <w:t>Коммуникационный кабель RS232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E95331" wp14:editId="167B9652">
                <wp:simplePos x="0" y="0"/>
                <wp:positionH relativeFrom="column">
                  <wp:posOffset>2663825</wp:posOffset>
                </wp:positionH>
                <wp:positionV relativeFrom="paragraph">
                  <wp:posOffset>1640840</wp:posOffset>
                </wp:positionV>
                <wp:extent cx="1341120" cy="247015"/>
                <wp:effectExtent l="0" t="0" r="0" b="63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B9B37" w14:textId="4744F671" w:rsidR="0066286B" w:rsidRDefault="0066286B" w:rsidP="009D3627">
                            <w:pPr>
                              <w:jc w:val="center"/>
                            </w:pPr>
                            <w:r w:rsidRPr="000464FE">
                              <w:rPr>
                                <w:color w:val="221C1C"/>
                                <w:sz w:val="16"/>
                                <w:szCs w:val="16"/>
                              </w:rPr>
                              <w:t xml:space="preserve">Краткое руководство </w:t>
                            </w:r>
                            <w:r>
                              <w:rPr>
                                <w:color w:val="221C1C"/>
                                <w:sz w:val="16"/>
                                <w:szCs w:val="16"/>
                              </w:rPr>
                              <w:br/>
                            </w:r>
                            <w:r w:rsidRPr="000464FE">
                              <w:rPr>
                                <w:color w:val="221C1C"/>
                                <w:sz w:val="16"/>
                                <w:szCs w:val="16"/>
                              </w:rPr>
                              <w:t>по технике безопасности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09.75pt;margin-top:129.2pt;width:105.6pt;height:1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" filled="f" stroked="f">
                <v:textbox inset=".72pt,.72pt,.72pt,.72pt">
                  <w:txbxContent>
                    <w:p w14:paraId="564B9B37" w14:textId="4744F671" w:rsidR="0066286B" w:rsidRDefault="0066286B" w:rsidP="009D3627">
                      <w:pPr>
                        <w:jc w:val="center"/>
                      </w:pPr>
                      <w:r w:rsidRPr="000464FE">
                        <w:rPr>
                          <w:color w:val="221C1C"/>
                          <w:sz w:val="16"/>
                          <w:szCs w:val="16"/>
                        </w:rPr>
                        <w:t xml:space="preserve">Краткое руководство </w:t>
                      </w:r>
                      <w:r>
                        <w:rPr>
                          <w:color w:val="221C1C"/>
                          <w:sz w:val="16"/>
                          <w:szCs w:val="16"/>
                        </w:rPr>
                        <w:br/>
                      </w:r>
                      <w:r w:rsidRPr="000464FE">
                        <w:rPr>
                          <w:color w:val="221C1C"/>
                          <w:sz w:val="16"/>
                          <w:szCs w:val="16"/>
                        </w:rPr>
                        <w:t>по технике безопасности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E95331" wp14:editId="094432E3">
                <wp:simplePos x="0" y="0"/>
                <wp:positionH relativeFrom="column">
                  <wp:posOffset>4252595</wp:posOffset>
                </wp:positionH>
                <wp:positionV relativeFrom="paragraph">
                  <wp:posOffset>205740</wp:posOffset>
                </wp:positionV>
                <wp:extent cx="1224280" cy="394335"/>
                <wp:effectExtent l="0" t="0" r="0" b="571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2AEEB" w14:textId="7172B4CA" w:rsidR="0066286B" w:rsidRDefault="0066286B" w:rsidP="009D3627">
                            <w:r w:rsidRPr="000464FE">
                              <w:rPr>
                                <w:color w:val="221C1C"/>
                                <w:sz w:val="16"/>
                                <w:szCs w:val="16"/>
                              </w:rPr>
                              <w:t>Два соединительных кабеля для защищенного оборудования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34.85pt;margin-top:16.2pt;width:96.4pt;height:3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" filled="f" stroked="f">
                <v:textbox inset=".72pt,.72pt,.72pt,.72pt">
                  <w:txbxContent>
                    <w:p w14:paraId="52A2AEEB" w14:textId="7172B4CA" w:rsidR="0066286B" w:rsidRDefault="0066286B" w:rsidP="009D3627">
                      <w:r w:rsidRPr="000464FE">
                        <w:rPr>
                          <w:color w:val="221C1C"/>
                          <w:sz w:val="16"/>
                          <w:szCs w:val="16"/>
                        </w:rPr>
                        <w:t>Два соединительных кабеля для защищенного оборудования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E95331" wp14:editId="1600D6DB">
                <wp:simplePos x="0" y="0"/>
                <wp:positionH relativeFrom="column">
                  <wp:posOffset>2788285</wp:posOffset>
                </wp:positionH>
                <wp:positionV relativeFrom="paragraph">
                  <wp:posOffset>330200</wp:posOffset>
                </wp:positionV>
                <wp:extent cx="1224280" cy="247015"/>
                <wp:effectExtent l="0" t="0" r="0" b="63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6C1AF" w14:textId="442792BA" w:rsidR="0066286B" w:rsidRDefault="0066286B" w:rsidP="000464FE">
                            <w:pPr>
                              <w:jc w:val="right"/>
                            </w:pPr>
                            <w:r w:rsidRPr="000464FE">
                              <w:rPr>
                                <w:color w:val="221C1C"/>
                                <w:sz w:val="16"/>
                                <w:szCs w:val="16"/>
                              </w:rPr>
                              <w:t>Системы блокировки кабелей (1x6 выходов)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19.55pt;margin-top:26pt;width:96.4pt;height:1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" filled="f" stroked="f">
                <v:textbox inset=".72pt,.72pt,.72pt,.72pt">
                  <w:txbxContent>
                    <w:p w14:paraId="2026C1AF" w14:textId="442792BA" w:rsidR="0066286B" w:rsidRDefault="0066286B" w:rsidP="000464FE">
                      <w:pPr>
                        <w:jc w:val="right"/>
                      </w:pPr>
                      <w:r w:rsidRPr="000464FE">
                        <w:rPr>
                          <w:color w:val="221C1C"/>
                          <w:sz w:val="16"/>
                          <w:szCs w:val="16"/>
                        </w:rPr>
                        <w:t>Системы блокировки кабелей (1x6 выходов)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E95331" wp14:editId="021A87ED">
                <wp:simplePos x="0" y="0"/>
                <wp:positionH relativeFrom="column">
                  <wp:posOffset>1873885</wp:posOffset>
                </wp:positionH>
                <wp:positionV relativeFrom="paragraph">
                  <wp:posOffset>573405</wp:posOffset>
                </wp:positionV>
                <wp:extent cx="448945" cy="133985"/>
                <wp:effectExtent l="0" t="0" r="8255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13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3EB6" w14:textId="163D666B" w:rsidR="0066286B" w:rsidRDefault="0066286B" w:rsidP="009A2722">
                            <w:r w:rsidRPr="000464FE">
                              <w:rPr>
                                <w:color w:val="221C1C"/>
                                <w:sz w:val="16"/>
                                <w:szCs w:val="16"/>
                              </w:rPr>
                              <w:t>5P ИБП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47.55pt;margin-top:45.15pt;width:35.35pt;height:1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" filled="f" stroked="f">
                <v:textbox inset=".72pt,.72pt,.72pt,.72pt">
                  <w:txbxContent>
                    <w:p w14:paraId="10893EB6" w14:textId="163D666B" w:rsidR="0066286B" w:rsidRDefault="0066286B" w:rsidP="009A2722">
                      <w:r w:rsidRPr="000464FE">
                        <w:rPr>
                          <w:color w:val="221C1C"/>
                          <w:sz w:val="16"/>
                          <w:szCs w:val="16"/>
                        </w:rPr>
                        <w:t>5P ИБП</w:t>
                      </w:r>
                    </w:p>
                  </w:txbxContent>
                </v:textbox>
              </v:shape>
            </w:pict>
          </mc:Fallback>
        </mc:AlternateContent>
      </w:r>
      <w:r w:rsidR="000464FE">
        <w:rPr>
          <w:noProof/>
          <w:color w:val="221C1C"/>
          <w:lang w:val="en-US" w:bidi="ar-SA"/>
        </w:rPr>
        <w:drawing>
          <wp:inline distT="0" distB="0" distL="0" distR="0" wp14:anchorId="0723EC13" wp14:editId="6E0235E7">
            <wp:extent cx="3898392" cy="2100072"/>
            <wp:effectExtent l="0" t="0" r="0" b="0"/>
            <wp:docPr id="31" name="Рисунок 31" descr="Изображение выглядит как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_1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39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0E5F" w14:textId="77777777" w:rsidR="006657A8" w:rsidRPr="000464FE" w:rsidRDefault="006657A8" w:rsidP="00485576">
      <w:pPr>
        <w:spacing w:after="480"/>
        <w:ind w:left="1771"/>
        <w:rPr>
          <w:sz w:val="16"/>
          <w:szCs w:val="16"/>
        </w:rPr>
      </w:pPr>
      <w:r w:rsidRPr="000464FE">
        <w:rPr>
          <w:color w:val="221C1C"/>
          <w:sz w:val="16"/>
          <w:szCs w:val="16"/>
        </w:rPr>
        <w:t>Комплект для стойки 1U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8606"/>
      </w:tblGrid>
      <w:tr w:rsidR="004273E4" w:rsidRPr="004273E4" w14:paraId="3BCE022C" w14:textId="77777777" w:rsidTr="004273E4">
        <w:tc>
          <w:tcPr>
            <w:tcW w:w="1143" w:type="dxa"/>
            <w:shd w:val="clear" w:color="auto" w:fill="auto"/>
            <w:vAlign w:val="center"/>
          </w:tcPr>
          <w:p w14:paraId="2488E9EC" w14:textId="7DA3CD60" w:rsidR="004273E4" w:rsidRPr="004273E4" w:rsidRDefault="00C625A9" w:rsidP="004273E4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100AD2CA" wp14:editId="4451104E">
                  <wp:extent cx="371856" cy="371856"/>
                  <wp:effectExtent l="0" t="0" r="0" b="0"/>
                  <wp:docPr id="33" name="Рисунок 33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auto"/>
            <w:vAlign w:val="center"/>
          </w:tcPr>
          <w:p w14:paraId="3382CBB7" w14:textId="4E378E99" w:rsidR="004273E4" w:rsidRPr="004273E4" w:rsidRDefault="004273E4" w:rsidP="004273E4">
            <w:pPr>
              <w:rPr>
                <w:sz w:val="20"/>
              </w:rPr>
            </w:pPr>
            <w:r>
              <w:rPr>
                <w:color w:val="221C1C"/>
              </w:rPr>
              <w:t>Упаковочные материалы должны утилизироваться в соответствии со всеми местными правилами, касающимися отходов. Символы утилизации напечатаны на упаковочных материалах для облегчения сортировки.</w:t>
            </w:r>
          </w:p>
        </w:tc>
      </w:tr>
    </w:tbl>
    <w:p w14:paraId="7E02BCE8" w14:textId="77777777" w:rsidR="007319E5" w:rsidRDefault="007319E5">
      <w:pPr>
        <w:widowControl w:val="0"/>
        <w:rPr>
          <w:color w:val="221C1C"/>
        </w:rPr>
      </w:pPr>
      <w:r>
        <w:br w:type="page"/>
      </w:r>
    </w:p>
    <w:p w14:paraId="3A27DF4F" w14:textId="5C066FFA" w:rsidR="006657A8" w:rsidRPr="00B85A94" w:rsidRDefault="006657A8" w:rsidP="00A85F1A">
      <w:pPr>
        <w:pStyle w:val="2"/>
      </w:pPr>
      <w:bookmarkStart w:id="12" w:name="_Toc46145257"/>
      <w:r>
        <w:lastRenderedPageBreak/>
        <w:t>3.2</w:t>
      </w:r>
      <w:r>
        <w:tab/>
        <w:t>Установка в стойку</w:t>
      </w:r>
      <w:bookmarkEnd w:id="12"/>
    </w:p>
    <w:p w14:paraId="26AEBEDB" w14:textId="547E9445" w:rsidR="006657A8" w:rsidRDefault="006657A8" w:rsidP="00A85F1A">
      <w:pPr>
        <w:pStyle w:val="11"/>
      </w:pPr>
      <w:r>
        <w:t>Выполните шаги с 1 по 4 для установки ИБП на направляющих.</w:t>
      </w:r>
    </w:p>
    <w:p w14:paraId="170AF668" w14:textId="6507244C" w:rsidR="007319E5" w:rsidRPr="00B85A94" w:rsidRDefault="008D64FD" w:rsidP="008D64FD">
      <w:pPr>
        <w:pStyle w:val="11"/>
        <w:spacing w:before="360" w:after="360"/>
      </w:pPr>
      <w:r>
        <w:rPr>
          <w:noProof/>
          <w:lang w:val="en-US" w:bidi="ar-SA"/>
        </w:rPr>
        <w:drawing>
          <wp:inline distT="0" distB="0" distL="0" distR="0" wp14:anchorId="5E0854F8" wp14:editId="095E454F">
            <wp:extent cx="4319016" cy="4059936"/>
            <wp:effectExtent l="0" t="0" r="0" b="0"/>
            <wp:docPr id="51" name="Рисунок 5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_-1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8606"/>
      </w:tblGrid>
      <w:tr w:rsidR="007319E5" w:rsidRPr="004273E4" w14:paraId="128D2912" w14:textId="77777777" w:rsidTr="007319E5">
        <w:tc>
          <w:tcPr>
            <w:tcW w:w="1143" w:type="dxa"/>
            <w:shd w:val="clear" w:color="auto" w:fill="auto"/>
            <w:vAlign w:val="center"/>
          </w:tcPr>
          <w:p w14:paraId="5F7116F0" w14:textId="562DC52F" w:rsidR="007319E5" w:rsidRPr="004273E4" w:rsidRDefault="00C625A9" w:rsidP="008D64FD">
            <w:pPr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34F26CD9" wp14:editId="53469354">
                  <wp:extent cx="371856" cy="371856"/>
                  <wp:effectExtent l="0" t="0" r="0" b="0"/>
                  <wp:docPr id="34" name="Рисунок 34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auto"/>
            <w:vAlign w:val="center"/>
          </w:tcPr>
          <w:p w14:paraId="1089D3C0" w14:textId="09C01D80" w:rsidR="007319E5" w:rsidRPr="004273E4" w:rsidRDefault="007319E5" w:rsidP="007319E5">
            <w:pPr>
              <w:rPr>
                <w:sz w:val="20"/>
              </w:rPr>
            </w:pPr>
            <w:r>
              <w:rPr>
                <w:color w:val="221C1C"/>
              </w:rPr>
              <w:t xml:space="preserve">Направляющие и необходимое оборудование поставляются компанией </w:t>
            </w:r>
            <w:proofErr w:type="spellStart"/>
            <w:r>
              <w:rPr>
                <w:color w:val="221C1C"/>
              </w:rPr>
              <w:t>Eaton</w:t>
            </w:r>
            <w:proofErr w:type="spellEnd"/>
            <w:r>
              <w:rPr>
                <w:color w:val="221C1C"/>
              </w:rPr>
              <w:t>.</w:t>
            </w:r>
          </w:p>
        </w:tc>
      </w:tr>
    </w:tbl>
    <w:p w14:paraId="18DC9347" w14:textId="560CBC20" w:rsidR="006657A8" w:rsidRPr="00B85A94" w:rsidRDefault="006657A8" w:rsidP="006657A8"/>
    <w:p w14:paraId="67A3A6D4" w14:textId="77777777" w:rsidR="007319E5" w:rsidRDefault="007319E5">
      <w:pPr>
        <w:widowControl w:val="0"/>
        <w:rPr>
          <w:color w:val="221C1C"/>
        </w:rPr>
      </w:pPr>
      <w:r>
        <w:br w:type="page"/>
      </w:r>
    </w:p>
    <w:p w14:paraId="610ADBB7" w14:textId="2667653D" w:rsidR="006657A8" w:rsidRPr="00B85A94" w:rsidRDefault="006657A8" w:rsidP="00A85F1A">
      <w:pPr>
        <w:pStyle w:val="2"/>
      </w:pPr>
      <w:bookmarkStart w:id="13" w:name="_Toc46145258"/>
      <w:r>
        <w:lastRenderedPageBreak/>
        <w:t>3.3</w:t>
      </w:r>
      <w:r>
        <w:tab/>
        <w:t>Установка на стену</w:t>
      </w:r>
      <w:bookmarkEnd w:id="13"/>
    </w:p>
    <w:p w14:paraId="789BDBE9" w14:textId="6930C44F" w:rsidR="006657A8" w:rsidRDefault="006657A8" w:rsidP="00D51306">
      <w:pPr>
        <w:pStyle w:val="11"/>
        <w:spacing w:before="240" w:after="600"/>
      </w:pPr>
      <w:r>
        <w:t>Выполните шаги 1 и 2 для монтажа ИБП на стене.</w:t>
      </w:r>
    </w:p>
    <w:p w14:paraId="0EE7E7D7" w14:textId="54DF6E31" w:rsidR="007319E5" w:rsidRPr="00B85A94" w:rsidRDefault="00D51306" w:rsidP="00A85F1A">
      <w:pPr>
        <w:pStyle w:val="11"/>
      </w:pPr>
      <w:r>
        <w:rPr>
          <w:noProof/>
          <w:lang w:val="en-US" w:bidi="ar-SA"/>
        </w:rPr>
        <w:drawing>
          <wp:inline distT="0" distB="0" distL="0" distR="0" wp14:anchorId="1A933CC6" wp14:editId="14B090D9">
            <wp:extent cx="4855464" cy="3919728"/>
            <wp:effectExtent l="0" t="0" r="0" b="0"/>
            <wp:docPr id="52" name="Рисунок 52" descr="Изображение выглядит как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_1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592C" w14:textId="77777777" w:rsidR="007319E5" w:rsidRDefault="007319E5">
      <w:pPr>
        <w:widowControl w:val="0"/>
        <w:rPr>
          <w:color w:val="221C1C"/>
        </w:rPr>
      </w:pPr>
      <w:r>
        <w:br w:type="page"/>
      </w:r>
    </w:p>
    <w:p w14:paraId="3F0EFAC9" w14:textId="65CA7B91" w:rsidR="006657A8" w:rsidRPr="00B85A94" w:rsidRDefault="006657A8" w:rsidP="00A85F1A">
      <w:pPr>
        <w:pStyle w:val="2"/>
      </w:pPr>
      <w:bookmarkStart w:id="14" w:name="_Toc46145259"/>
      <w:r>
        <w:lastRenderedPageBreak/>
        <w:t>3.4</w:t>
      </w:r>
      <w:r>
        <w:tab/>
        <w:t>Коммуникационные порты</w:t>
      </w:r>
      <w:bookmarkEnd w:id="14"/>
    </w:p>
    <w:p w14:paraId="3CB7C7C9" w14:textId="77777777" w:rsidR="006657A8" w:rsidRPr="007319E5" w:rsidRDefault="006657A8" w:rsidP="007319E5">
      <w:pPr>
        <w:spacing w:after="240"/>
        <w:outlineLvl w:val="2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color w:val="221C1C"/>
          <w:sz w:val="22"/>
          <w:szCs w:val="22"/>
        </w:rPr>
        <w:t>Подключение коммуникационного порта RS232 или USB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5499"/>
        <w:gridCol w:w="3107"/>
      </w:tblGrid>
      <w:tr w:rsidR="007F1CDA" w:rsidRPr="004273E4" w14:paraId="20F196BD" w14:textId="77777777" w:rsidTr="001D7FF1">
        <w:tc>
          <w:tcPr>
            <w:tcW w:w="1143" w:type="dxa"/>
            <w:shd w:val="clear" w:color="auto" w:fill="auto"/>
            <w:vAlign w:val="center"/>
          </w:tcPr>
          <w:p w14:paraId="08B61848" w14:textId="77777777" w:rsidR="007F1CDA" w:rsidRPr="004273E4" w:rsidRDefault="007F1CDA" w:rsidP="001D7FF1">
            <w:pPr>
              <w:jc w:val="center"/>
              <w:rPr>
                <w:sz w:val="20"/>
              </w:rPr>
            </w:pPr>
          </w:p>
        </w:tc>
        <w:tc>
          <w:tcPr>
            <w:tcW w:w="8606" w:type="dxa"/>
            <w:gridSpan w:val="2"/>
            <w:shd w:val="clear" w:color="auto" w:fill="auto"/>
            <w:vAlign w:val="center"/>
          </w:tcPr>
          <w:p w14:paraId="4CCE49CA" w14:textId="77777777" w:rsidR="007F1CDA" w:rsidRPr="007319E5" w:rsidRDefault="007F1CDA" w:rsidP="001D7FF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21C1C"/>
                <w:sz w:val="16"/>
                <w:szCs w:val="16"/>
              </w:rPr>
              <w:t>Коммуникационные порты RS232 и USB не могут работать одновременно.</w:t>
            </w:r>
          </w:p>
        </w:tc>
      </w:tr>
      <w:tr w:rsidR="007F1CDA" w:rsidRPr="004273E4" w14:paraId="6F2C9636" w14:textId="77777777" w:rsidTr="00CF2334">
        <w:tc>
          <w:tcPr>
            <w:tcW w:w="1143" w:type="dxa"/>
            <w:shd w:val="clear" w:color="auto" w:fill="auto"/>
          </w:tcPr>
          <w:p w14:paraId="6F3087A8" w14:textId="5F2ECFBD" w:rsidR="007F1CDA" w:rsidRPr="004273E4" w:rsidRDefault="00C625A9" w:rsidP="001D7FF1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21E4663F" wp14:editId="52333788">
                  <wp:extent cx="371856" cy="371856"/>
                  <wp:effectExtent l="0" t="0" r="0" b="0"/>
                  <wp:docPr id="35" name="Рисунок 35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  <w:shd w:val="clear" w:color="auto" w:fill="auto"/>
          </w:tcPr>
          <w:p w14:paraId="33D11E4F" w14:textId="7A17D7B5" w:rsidR="007F1CDA" w:rsidRPr="007319E5" w:rsidRDefault="00CF2334" w:rsidP="001D7FF1">
            <w:pPr>
              <w:rPr>
                <w:rFonts w:ascii="Tahoma" w:hAnsi="Tahoma"/>
                <w:b/>
                <w:bCs/>
                <w:color w:val="221C1C"/>
                <w:sz w:val="16"/>
                <w:szCs w:val="16"/>
              </w:rPr>
            </w:pPr>
            <w:r>
              <w:rPr>
                <w:rFonts w:ascii="Tahoma" w:hAnsi="Tahoma"/>
                <w:b/>
                <w:bCs/>
                <w:noProof/>
                <w:color w:val="221C1C"/>
                <w:sz w:val="16"/>
                <w:szCs w:val="16"/>
                <w:lang w:val="en-US" w:bidi="ar-SA"/>
              </w:rPr>
              <w:drawing>
                <wp:inline distT="0" distB="0" distL="0" distR="0" wp14:anchorId="7FBB30D6" wp14:editId="1A91643B">
                  <wp:extent cx="3304032" cy="2721864"/>
                  <wp:effectExtent l="0" t="0" r="0" b="0"/>
                  <wp:docPr id="53" name="Рисунок 53" descr="Изображение выглядит как текст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e_16-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032" cy="272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shd w:val="clear" w:color="auto" w:fill="auto"/>
          </w:tcPr>
          <w:p w14:paraId="7884944A" w14:textId="77777777" w:rsidR="007F1CDA" w:rsidRPr="00B85A94" w:rsidRDefault="007F1CDA" w:rsidP="00CF2334">
            <w:pPr>
              <w:spacing w:after="120"/>
              <w:ind w:left="269" w:hanging="269"/>
            </w:pPr>
            <w:r>
              <w:rPr>
                <w:color w:val="221C1C"/>
              </w:rPr>
              <w:t>1.</w:t>
            </w:r>
            <w:r>
              <w:rPr>
                <w:color w:val="221C1C"/>
              </w:rPr>
              <w:tab/>
              <w:t xml:space="preserve">Подключите коммуникационный кабель RS232 </w:t>
            </w:r>
            <w:r>
              <w:rPr>
                <w:b/>
                <w:bCs/>
                <w:color w:val="221C1C"/>
              </w:rPr>
              <w:t>(5)</w:t>
            </w:r>
            <w:r>
              <w:rPr>
                <w:color w:val="221C1C"/>
              </w:rPr>
              <w:t xml:space="preserve"> или USB </w:t>
            </w:r>
            <w:r>
              <w:rPr>
                <w:b/>
                <w:bCs/>
                <w:color w:val="221C1C"/>
              </w:rPr>
              <w:t>(6)</w:t>
            </w:r>
            <w:r>
              <w:rPr>
                <w:color w:val="221C1C"/>
              </w:rPr>
              <w:t xml:space="preserve"> к последовательному порту или порту USB компьютерного оборудования.</w:t>
            </w:r>
          </w:p>
          <w:p w14:paraId="1139C1B0" w14:textId="77777777" w:rsidR="007F1CDA" w:rsidRPr="00B85A94" w:rsidRDefault="007F1CDA" w:rsidP="00CF2334">
            <w:pPr>
              <w:spacing w:after="120"/>
              <w:ind w:left="269" w:hanging="269"/>
            </w:pPr>
            <w:r>
              <w:rPr>
                <w:color w:val="221C1C"/>
              </w:rPr>
              <w:t>2.</w:t>
            </w:r>
            <w:r>
              <w:rPr>
                <w:color w:val="221C1C"/>
              </w:rPr>
              <w:tab/>
              <w:t xml:space="preserve">Подключите другой конец коммуникационного кабеля </w:t>
            </w:r>
            <w:r>
              <w:rPr>
                <w:b/>
                <w:bCs/>
                <w:color w:val="221C1C"/>
              </w:rPr>
              <w:t>(5)</w:t>
            </w:r>
            <w:r>
              <w:rPr>
                <w:color w:val="221C1C"/>
              </w:rPr>
              <w:t xml:space="preserve"> или </w:t>
            </w:r>
            <w:r>
              <w:rPr>
                <w:b/>
                <w:bCs/>
                <w:color w:val="221C1C"/>
              </w:rPr>
              <w:t>(6)</w:t>
            </w:r>
            <w:r>
              <w:rPr>
                <w:color w:val="221C1C"/>
              </w:rPr>
              <w:t xml:space="preserve"> к USB </w:t>
            </w:r>
            <w:r>
              <w:rPr>
                <w:b/>
                <w:bCs/>
                <w:color w:val="221C1C"/>
              </w:rPr>
              <w:t>(1)</w:t>
            </w:r>
            <w:r>
              <w:rPr>
                <w:color w:val="221C1C"/>
              </w:rPr>
              <w:t xml:space="preserve"> или RS232 </w:t>
            </w:r>
            <w:r>
              <w:rPr>
                <w:b/>
                <w:bCs/>
                <w:color w:val="221C1C"/>
              </w:rPr>
              <w:t>(2)</w:t>
            </w:r>
            <w:r>
              <w:rPr>
                <w:color w:val="221C1C"/>
              </w:rPr>
              <w:t xml:space="preserve"> коммуникационного порта ИБП.</w:t>
            </w:r>
          </w:p>
          <w:p w14:paraId="6FC83881" w14:textId="77777777" w:rsidR="007F1CDA" w:rsidRPr="007319E5" w:rsidRDefault="007F1CDA" w:rsidP="00CF2334">
            <w:pPr>
              <w:rPr>
                <w:rFonts w:ascii="Tahoma" w:hAnsi="Tahoma"/>
                <w:b/>
                <w:bCs/>
                <w:color w:val="221C1C"/>
                <w:sz w:val="16"/>
                <w:szCs w:val="16"/>
              </w:rPr>
            </w:pPr>
            <w:r>
              <w:rPr>
                <w:color w:val="221C1C"/>
              </w:rPr>
              <w:t xml:space="preserve">Теперь установлена связь ИБП с программным обеспечением </w:t>
            </w:r>
            <w:proofErr w:type="spellStart"/>
            <w:r>
              <w:rPr>
                <w:color w:val="221C1C"/>
              </w:rPr>
              <w:t>Eaton</w:t>
            </w:r>
            <w:proofErr w:type="spellEnd"/>
            <w:r>
              <w:rPr>
                <w:color w:val="221C1C"/>
              </w:rPr>
              <w:t xml:space="preserve"> для управления питанием.</w:t>
            </w:r>
          </w:p>
        </w:tc>
      </w:tr>
      <w:tr w:rsidR="007F1CDA" w:rsidRPr="004273E4" w14:paraId="2E7E9363" w14:textId="77777777" w:rsidTr="001D7FF1">
        <w:tc>
          <w:tcPr>
            <w:tcW w:w="9749" w:type="dxa"/>
            <w:gridSpan w:val="3"/>
            <w:shd w:val="clear" w:color="auto" w:fill="auto"/>
          </w:tcPr>
          <w:p w14:paraId="1C8B7E72" w14:textId="77777777" w:rsidR="007F1CDA" w:rsidRPr="00B85A94" w:rsidRDefault="007F1CDA" w:rsidP="00CF2334">
            <w:pPr>
              <w:spacing w:before="320" w:after="180"/>
              <w:outlineLvl w:val="2"/>
              <w:rPr>
                <w:color w:val="221C1C"/>
              </w:rPr>
            </w:pPr>
            <w:r>
              <w:rPr>
                <w:rFonts w:ascii="Arial Narrow" w:hAnsi="Arial Narrow"/>
                <w:b/>
                <w:bCs/>
                <w:color w:val="221C1C"/>
                <w:sz w:val="22"/>
                <w:szCs w:val="22"/>
              </w:rPr>
              <w:t xml:space="preserve">Установка коммуникационных карт </w:t>
            </w:r>
            <w:r>
              <w:rPr>
                <w:color w:val="221C1C"/>
                <w:sz w:val="22"/>
                <w:szCs w:val="22"/>
              </w:rPr>
              <w:t>(опционально, стандартно для моделей сетевого комплекта)</w:t>
            </w:r>
          </w:p>
        </w:tc>
      </w:tr>
      <w:tr w:rsidR="007F1CDA" w:rsidRPr="004273E4" w14:paraId="4616C97F" w14:textId="77777777" w:rsidTr="00CF2334">
        <w:tc>
          <w:tcPr>
            <w:tcW w:w="1143" w:type="dxa"/>
            <w:shd w:val="clear" w:color="auto" w:fill="auto"/>
          </w:tcPr>
          <w:p w14:paraId="48E90ABD" w14:textId="72609356" w:rsidR="007F1CDA" w:rsidRPr="004273E4" w:rsidRDefault="00C625A9" w:rsidP="001D7FF1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7E014845" wp14:editId="123E6CFD">
                  <wp:extent cx="371856" cy="371856"/>
                  <wp:effectExtent l="0" t="0" r="0" b="0"/>
                  <wp:docPr id="36" name="Рисунок 36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  <w:shd w:val="clear" w:color="auto" w:fill="auto"/>
          </w:tcPr>
          <w:p w14:paraId="2F4DE355" w14:textId="6DC66EA6" w:rsidR="007F1CDA" w:rsidRPr="007319E5" w:rsidRDefault="00CF2334" w:rsidP="001D7FF1">
            <w:pPr>
              <w:rPr>
                <w:rFonts w:ascii="Tahoma" w:hAnsi="Tahoma"/>
                <w:b/>
                <w:bCs/>
                <w:color w:val="221C1C"/>
                <w:sz w:val="16"/>
                <w:szCs w:val="16"/>
              </w:rPr>
            </w:pPr>
            <w:r>
              <w:rPr>
                <w:rFonts w:ascii="Tahoma" w:hAnsi="Tahoma"/>
                <w:b/>
                <w:bCs/>
                <w:noProof/>
                <w:color w:val="221C1C"/>
                <w:sz w:val="16"/>
                <w:szCs w:val="16"/>
                <w:lang w:val="en-US" w:bidi="ar-SA"/>
              </w:rPr>
              <w:drawing>
                <wp:inline distT="0" distB="0" distL="0" distR="0" wp14:anchorId="708FB65C" wp14:editId="5B183024">
                  <wp:extent cx="1054608" cy="1807464"/>
                  <wp:effectExtent l="0" t="0" r="0" b="0"/>
                  <wp:docPr id="54" name="Рисунок 54" descr="Изображение выглядит как часы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e_16-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180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shd w:val="clear" w:color="auto" w:fill="auto"/>
          </w:tcPr>
          <w:p w14:paraId="5A16F238" w14:textId="77777777" w:rsidR="007F1CDA" w:rsidRPr="00B85A94" w:rsidRDefault="007F1CDA" w:rsidP="00CF2334">
            <w:pPr>
              <w:spacing w:after="120"/>
            </w:pPr>
            <w:r>
              <w:rPr>
                <w:color w:val="221C1C"/>
              </w:rPr>
              <w:t>Перед установкой коммуникационной карты выключать ИБП не обязательно.</w:t>
            </w:r>
          </w:p>
          <w:p w14:paraId="3D572CFB" w14:textId="2E432F31" w:rsidR="007F1CDA" w:rsidRPr="00B85A94" w:rsidRDefault="007F1CDA" w:rsidP="00CF2334">
            <w:pPr>
              <w:tabs>
                <w:tab w:val="left" w:pos="7910"/>
              </w:tabs>
              <w:spacing w:after="120"/>
              <w:ind w:left="269" w:hanging="269"/>
            </w:pPr>
            <w:r>
              <w:rPr>
                <w:color w:val="221C1C"/>
              </w:rPr>
              <w:t>1.</w:t>
            </w:r>
            <w:r>
              <w:rPr>
                <w:color w:val="221C1C"/>
              </w:rPr>
              <w:tab/>
              <w:t xml:space="preserve">Снимите крышку слота </w:t>
            </w:r>
            <w:r>
              <w:rPr>
                <w:b/>
                <w:bCs/>
                <w:color w:val="221C1C"/>
              </w:rPr>
              <w:t>(3)</w:t>
            </w:r>
            <w:r w:rsidR="00193DC7">
              <w:rPr>
                <w:b/>
                <w:bCs/>
                <w:color w:val="221C1C"/>
              </w:rPr>
              <w:t>,</w:t>
            </w:r>
            <w:r>
              <w:rPr>
                <w:color w:val="221C1C"/>
              </w:rPr>
              <w:t xml:space="preserve"> закрепленную винтами.</w:t>
            </w:r>
          </w:p>
          <w:p w14:paraId="54655C78" w14:textId="77777777" w:rsidR="007F1CDA" w:rsidRDefault="007F1CDA" w:rsidP="00CF2334">
            <w:pPr>
              <w:tabs>
                <w:tab w:val="left" w:pos="7920"/>
              </w:tabs>
              <w:spacing w:after="120"/>
              <w:ind w:left="269" w:hanging="269"/>
              <w:rPr>
                <w:color w:val="221C1C"/>
              </w:rPr>
            </w:pPr>
            <w:r>
              <w:rPr>
                <w:color w:val="221C1C"/>
              </w:rPr>
              <w:t>2.</w:t>
            </w:r>
            <w:r>
              <w:rPr>
                <w:color w:val="221C1C"/>
              </w:rPr>
              <w:tab/>
              <w:t>Вставьте коммуникационную карту в слот.</w:t>
            </w:r>
          </w:p>
          <w:p w14:paraId="4F9945C7" w14:textId="77777777" w:rsidR="007F1CDA" w:rsidRPr="007319E5" w:rsidRDefault="007F1CDA" w:rsidP="00CF2334">
            <w:pPr>
              <w:tabs>
                <w:tab w:val="left" w:pos="7920"/>
              </w:tabs>
              <w:spacing w:after="120"/>
              <w:ind w:left="269" w:hanging="269"/>
              <w:rPr>
                <w:rFonts w:ascii="Tahoma" w:hAnsi="Tahoma"/>
                <w:b/>
                <w:bCs/>
                <w:color w:val="221C1C"/>
                <w:sz w:val="16"/>
                <w:szCs w:val="16"/>
              </w:rPr>
            </w:pPr>
            <w:r>
              <w:rPr>
                <w:color w:val="221C1C"/>
              </w:rPr>
              <w:t>3.</w:t>
            </w:r>
            <w:r>
              <w:rPr>
                <w:color w:val="221C1C"/>
              </w:rPr>
              <w:tab/>
              <w:t>Закрепите крышку карты с помощью 2 винтов.</w:t>
            </w:r>
          </w:p>
        </w:tc>
      </w:tr>
      <w:tr w:rsidR="007F1CDA" w:rsidRPr="00CF2334" w14:paraId="29EDF516" w14:textId="77777777" w:rsidTr="001D7FF1">
        <w:tc>
          <w:tcPr>
            <w:tcW w:w="1143" w:type="dxa"/>
            <w:shd w:val="clear" w:color="auto" w:fill="auto"/>
          </w:tcPr>
          <w:p w14:paraId="733CDDAF" w14:textId="77777777" w:rsidR="007F1CDA" w:rsidRPr="00CF2334" w:rsidRDefault="007F1CDA" w:rsidP="001D7FF1">
            <w:pPr>
              <w:jc w:val="center"/>
              <w:rPr>
                <w:sz w:val="4"/>
                <w:szCs w:val="2"/>
              </w:rPr>
            </w:pPr>
          </w:p>
        </w:tc>
        <w:tc>
          <w:tcPr>
            <w:tcW w:w="5499" w:type="dxa"/>
            <w:shd w:val="clear" w:color="auto" w:fill="auto"/>
          </w:tcPr>
          <w:p w14:paraId="01116688" w14:textId="77777777" w:rsidR="007F1CDA" w:rsidRPr="00CF2334" w:rsidRDefault="007F1CDA" w:rsidP="001D7FF1">
            <w:pPr>
              <w:rPr>
                <w:rFonts w:ascii="Tahoma" w:hAnsi="Tahoma"/>
                <w:b/>
                <w:bCs/>
                <w:color w:val="221C1C"/>
                <w:sz w:val="4"/>
                <w:szCs w:val="2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14:paraId="13972EE0" w14:textId="77777777" w:rsidR="007F1CDA" w:rsidRPr="00CF2334" w:rsidRDefault="007F1CDA" w:rsidP="001D7FF1">
            <w:pPr>
              <w:spacing w:after="120"/>
              <w:rPr>
                <w:color w:val="221C1C"/>
                <w:sz w:val="4"/>
                <w:szCs w:val="2"/>
              </w:rPr>
            </w:pPr>
          </w:p>
        </w:tc>
      </w:tr>
      <w:tr w:rsidR="007F1CDA" w:rsidRPr="004273E4" w14:paraId="2EBFD077" w14:textId="77777777" w:rsidTr="001A7C16">
        <w:tc>
          <w:tcPr>
            <w:tcW w:w="6642" w:type="dxa"/>
            <w:gridSpan w:val="2"/>
            <w:shd w:val="clear" w:color="auto" w:fill="auto"/>
          </w:tcPr>
          <w:p w14:paraId="28E00454" w14:textId="77777777" w:rsidR="007F1CDA" w:rsidRPr="007319E5" w:rsidRDefault="007F1CDA" w:rsidP="001D7FF1">
            <w:pPr>
              <w:rPr>
                <w:rFonts w:ascii="Tahoma" w:hAnsi="Tahoma"/>
                <w:b/>
                <w:bCs/>
                <w:color w:val="221C1C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221C1C"/>
                <w:sz w:val="22"/>
                <w:szCs w:val="22"/>
              </w:rPr>
              <w:t xml:space="preserve">Характеристики коммуникационного порта </w:t>
            </w:r>
            <w:proofErr w:type="spellStart"/>
            <w:r>
              <w:rPr>
                <w:rFonts w:ascii="Arial Narrow" w:hAnsi="Arial Narrow"/>
                <w:b/>
                <w:bCs/>
                <w:color w:val="221C1C"/>
                <w:sz w:val="22"/>
                <w:szCs w:val="22"/>
              </w:rPr>
              <w:t>оптопары</w:t>
            </w:r>
            <w:proofErr w:type="spellEnd"/>
            <w:r>
              <w:rPr>
                <w:color w:val="221C1C"/>
                <w:sz w:val="22"/>
                <w:szCs w:val="22"/>
              </w:rPr>
              <w:t xml:space="preserve"> (опционально)</w:t>
            </w:r>
          </w:p>
        </w:tc>
        <w:tc>
          <w:tcPr>
            <w:tcW w:w="3107" w:type="dxa"/>
            <w:vMerge w:val="restart"/>
            <w:shd w:val="clear" w:color="auto" w:fill="auto"/>
            <w:vAlign w:val="center"/>
          </w:tcPr>
          <w:p w14:paraId="2BA07E0B" w14:textId="77777777" w:rsidR="007F1CDA" w:rsidRPr="00B85A94" w:rsidRDefault="007F1CDA" w:rsidP="007F1CDA">
            <w:pPr>
              <w:spacing w:after="40"/>
              <w:ind w:left="274" w:hanging="274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Контакты 1, 3, 4, 5, 6, 10: не используются</w:t>
            </w:r>
          </w:p>
          <w:p w14:paraId="471040BD" w14:textId="77777777" w:rsidR="007F1CDA" w:rsidRPr="00B85A94" w:rsidRDefault="007F1CDA" w:rsidP="007F1CDA">
            <w:pPr>
              <w:spacing w:after="40"/>
              <w:ind w:left="274" w:hanging="274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Контакт 2: общий (пользователь)</w:t>
            </w:r>
          </w:p>
          <w:p w14:paraId="55907D35" w14:textId="77777777" w:rsidR="007F1CDA" w:rsidRPr="00B85A94" w:rsidRDefault="007F1CDA" w:rsidP="007F1CDA">
            <w:pPr>
              <w:spacing w:after="40"/>
              <w:ind w:left="274" w:hanging="274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Контакт 7: низкий заряд батареи</w:t>
            </w:r>
          </w:p>
          <w:p w14:paraId="23203F56" w14:textId="77777777" w:rsidR="007F1CDA" w:rsidRPr="00B85A94" w:rsidRDefault="007F1CDA" w:rsidP="007F1CDA">
            <w:pPr>
              <w:spacing w:after="40"/>
              <w:ind w:left="274" w:hanging="274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Контакт 8: работа от батареи</w:t>
            </w:r>
          </w:p>
          <w:p w14:paraId="272A7AFE" w14:textId="77777777" w:rsidR="007F1CDA" w:rsidRPr="00B85A94" w:rsidRDefault="007F1CDA" w:rsidP="007F1CDA">
            <w:pPr>
              <w:spacing w:after="40"/>
              <w:ind w:left="274" w:hanging="274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Контакт 9: ИБП включен, оборудование запитано</w:t>
            </w:r>
          </w:p>
          <w:p w14:paraId="3512D69B" w14:textId="53FF6093" w:rsidR="007F1CDA" w:rsidRPr="00B85A94" w:rsidRDefault="007F1CDA" w:rsidP="005C4682">
            <w:pPr>
              <w:spacing w:before="240"/>
              <w:rPr>
                <w:color w:val="221C1C"/>
              </w:rPr>
            </w:pPr>
            <w:proofErr w:type="spellStart"/>
            <w:r>
              <w:rPr>
                <w:color w:val="221C1C"/>
              </w:rPr>
              <w:t>n.o</w:t>
            </w:r>
            <w:proofErr w:type="spellEnd"/>
            <w:r>
              <w:rPr>
                <w:color w:val="221C1C"/>
              </w:rPr>
              <w:t>.</w:t>
            </w:r>
            <w:r w:rsidR="005C4682">
              <w:rPr>
                <w:color w:val="221C1C"/>
              </w:rPr>
              <w:t xml:space="preserve"> </w:t>
            </w:r>
            <w:r w:rsidR="005C4682">
              <w:rPr>
                <w:color w:val="221C1C"/>
                <w:lang w:val="en-US"/>
              </w:rPr>
              <w:t>(normally open)</w:t>
            </w:r>
            <w:r>
              <w:rPr>
                <w:color w:val="221C1C"/>
              </w:rPr>
              <w:t xml:space="preserve">: </w:t>
            </w:r>
            <w:r w:rsidR="005C4682">
              <w:rPr>
                <w:color w:val="221C1C"/>
              </w:rPr>
              <w:t xml:space="preserve">нормально </w:t>
            </w:r>
            <w:r>
              <w:rPr>
                <w:color w:val="221C1C"/>
              </w:rPr>
              <w:t>разомкнутый контакт</w:t>
            </w:r>
          </w:p>
        </w:tc>
      </w:tr>
      <w:tr w:rsidR="001A7C16" w:rsidRPr="004273E4" w14:paraId="36698FF6" w14:textId="77777777" w:rsidTr="001A7C16">
        <w:tc>
          <w:tcPr>
            <w:tcW w:w="1143" w:type="dxa"/>
            <w:shd w:val="clear" w:color="auto" w:fill="auto"/>
          </w:tcPr>
          <w:p w14:paraId="42218853" w14:textId="77777777" w:rsidR="001A7C16" w:rsidRPr="007319E5" w:rsidRDefault="001A7C16" w:rsidP="001D7FF1">
            <w:pPr>
              <w:rPr>
                <w:rFonts w:ascii="Arial Narrow" w:hAnsi="Arial Narrow"/>
                <w:b/>
                <w:bCs/>
                <w:color w:val="221C1C"/>
                <w:sz w:val="22"/>
                <w:szCs w:val="22"/>
              </w:rPr>
            </w:pPr>
          </w:p>
        </w:tc>
        <w:tc>
          <w:tcPr>
            <w:tcW w:w="5499" w:type="dxa"/>
            <w:shd w:val="clear" w:color="auto" w:fill="auto"/>
          </w:tcPr>
          <w:p w14:paraId="4CD75C3E" w14:textId="2FD6CAC7" w:rsidR="001A7C16" w:rsidRPr="007319E5" w:rsidRDefault="00CF2334" w:rsidP="00CF2334">
            <w:pPr>
              <w:spacing w:before="120"/>
              <w:rPr>
                <w:rFonts w:ascii="Arial Narrow" w:hAnsi="Arial Narrow"/>
                <w:b/>
                <w:bCs/>
                <w:color w:val="221C1C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noProof/>
                <w:color w:val="221C1C"/>
                <w:sz w:val="22"/>
                <w:szCs w:val="22"/>
                <w:lang w:val="en-US" w:bidi="ar-SA"/>
              </w:rPr>
              <w:drawing>
                <wp:inline distT="0" distB="0" distL="0" distR="0" wp14:anchorId="5E2E0178" wp14:editId="78C52F76">
                  <wp:extent cx="2487168" cy="120700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e_16-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vMerge/>
            <w:shd w:val="clear" w:color="auto" w:fill="auto"/>
            <w:vAlign w:val="center"/>
          </w:tcPr>
          <w:p w14:paraId="7CFAA3C4" w14:textId="77777777" w:rsidR="001A7C16" w:rsidRDefault="001A7C16" w:rsidP="007F1CDA">
            <w:pPr>
              <w:spacing w:after="40"/>
              <w:ind w:left="274" w:hanging="274"/>
              <w:rPr>
                <w:color w:val="221C1C"/>
              </w:rPr>
            </w:pPr>
          </w:p>
        </w:tc>
      </w:tr>
      <w:tr w:rsidR="007F1CDA" w:rsidRPr="00CF2334" w14:paraId="0DAD1EEE" w14:textId="77777777" w:rsidTr="007F1CDA">
        <w:tc>
          <w:tcPr>
            <w:tcW w:w="1143" w:type="dxa"/>
            <w:shd w:val="clear" w:color="auto" w:fill="auto"/>
          </w:tcPr>
          <w:p w14:paraId="6EF0279F" w14:textId="77777777" w:rsidR="007F1CDA" w:rsidRPr="00CF2334" w:rsidRDefault="007F1CDA" w:rsidP="001D7FF1">
            <w:pPr>
              <w:rPr>
                <w:rFonts w:ascii="Arial Narrow" w:hAnsi="Arial Narrow"/>
                <w:color w:val="221C1C"/>
                <w:sz w:val="6"/>
                <w:szCs w:val="6"/>
              </w:rPr>
            </w:pPr>
          </w:p>
        </w:tc>
        <w:tc>
          <w:tcPr>
            <w:tcW w:w="5499" w:type="dxa"/>
            <w:shd w:val="clear" w:color="auto" w:fill="auto"/>
          </w:tcPr>
          <w:p w14:paraId="750B515A" w14:textId="3293E620" w:rsidR="007F1CDA" w:rsidRPr="00CF2334" w:rsidRDefault="007F1CDA" w:rsidP="001D7FF1">
            <w:pPr>
              <w:rPr>
                <w:rFonts w:ascii="Arial Narrow" w:hAnsi="Arial Narrow"/>
                <w:color w:val="221C1C"/>
                <w:sz w:val="6"/>
                <w:szCs w:val="6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14:paraId="4E3CCDB9" w14:textId="77777777" w:rsidR="007F1CDA" w:rsidRPr="00CF2334" w:rsidRDefault="007F1CDA" w:rsidP="007F1CDA">
            <w:pPr>
              <w:spacing w:after="40"/>
              <w:ind w:left="274" w:hanging="274"/>
              <w:rPr>
                <w:color w:val="221C1C"/>
                <w:sz w:val="6"/>
                <w:szCs w:val="6"/>
              </w:rPr>
            </w:pPr>
          </w:p>
        </w:tc>
      </w:tr>
      <w:tr w:rsidR="007F1CDA" w:rsidRPr="004273E4" w14:paraId="093C97F2" w14:textId="77777777" w:rsidTr="001D7FF1">
        <w:tc>
          <w:tcPr>
            <w:tcW w:w="1143" w:type="dxa"/>
            <w:shd w:val="clear" w:color="auto" w:fill="auto"/>
          </w:tcPr>
          <w:p w14:paraId="47D187C8" w14:textId="77777777" w:rsidR="007F1CDA" w:rsidRPr="007F1CDA" w:rsidRDefault="007F1CDA" w:rsidP="001D7FF1">
            <w:pPr>
              <w:rPr>
                <w:rFonts w:ascii="Arial Narrow" w:hAnsi="Arial Narrow"/>
                <w:color w:val="221C1C"/>
                <w:sz w:val="22"/>
                <w:szCs w:val="22"/>
              </w:rPr>
            </w:pPr>
          </w:p>
        </w:tc>
        <w:tc>
          <w:tcPr>
            <w:tcW w:w="8606" w:type="dxa"/>
            <w:gridSpan w:val="2"/>
            <w:shd w:val="clear" w:color="auto" w:fill="auto"/>
          </w:tcPr>
          <w:p w14:paraId="4F865CF2" w14:textId="2DDF66C4" w:rsidR="007F1CDA" w:rsidRPr="007F1CDA" w:rsidRDefault="007F1CDA" w:rsidP="007F1CDA">
            <w:pPr>
              <w:rPr>
                <w:sz w:val="16"/>
                <w:szCs w:val="16"/>
              </w:rPr>
            </w:pPr>
            <w:r>
              <w:rPr>
                <w:color w:val="221C1C"/>
                <w:sz w:val="16"/>
                <w:szCs w:val="16"/>
              </w:rPr>
              <w:t>Когда сигнал активирован, замыкается контакт между общим контактом (контакт 2) и контактом для соответствующего сигнала.</w:t>
            </w:r>
          </w:p>
          <w:p w14:paraId="70A88807" w14:textId="77777777" w:rsidR="007F1CDA" w:rsidRPr="007F1CDA" w:rsidRDefault="007F1CDA" w:rsidP="007F1CDA">
            <w:pPr>
              <w:spacing w:before="1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21C1C"/>
                <w:sz w:val="16"/>
                <w:szCs w:val="16"/>
              </w:rPr>
              <w:t>Характеристики контакта (</w:t>
            </w:r>
            <w:proofErr w:type="spellStart"/>
            <w:r>
              <w:rPr>
                <w:b/>
                <w:bCs/>
                <w:color w:val="221C1C"/>
                <w:sz w:val="16"/>
                <w:szCs w:val="16"/>
              </w:rPr>
              <w:t>оптопара</w:t>
            </w:r>
            <w:proofErr w:type="spellEnd"/>
            <w:r>
              <w:rPr>
                <w:b/>
                <w:bCs/>
                <w:color w:val="221C1C"/>
                <w:sz w:val="16"/>
                <w:szCs w:val="16"/>
              </w:rPr>
              <w:t>)</w:t>
            </w:r>
          </w:p>
          <w:p w14:paraId="0C7765C3" w14:textId="77777777" w:rsidR="007F1CDA" w:rsidRPr="007F1CDA" w:rsidRDefault="007F1CDA" w:rsidP="007F1CDA">
            <w:pPr>
              <w:spacing w:after="40"/>
              <w:ind w:left="288" w:hanging="288"/>
              <w:rPr>
                <w:sz w:val="16"/>
                <w:szCs w:val="16"/>
              </w:rPr>
            </w:pPr>
            <w:r>
              <w:rPr>
                <w:color w:val="221C1C"/>
                <w:sz w:val="16"/>
                <w:szCs w:val="16"/>
              </w:rPr>
              <w:sym w:font="Symbol" w:char="F0B7"/>
            </w:r>
            <w:r>
              <w:rPr>
                <w:color w:val="221C1C"/>
                <w:sz w:val="16"/>
                <w:szCs w:val="16"/>
              </w:rPr>
              <w:tab/>
              <w:t>Напряжение: 48 В пост</w:t>
            </w:r>
            <w:proofErr w:type="gramStart"/>
            <w:r>
              <w:rPr>
                <w:color w:val="221C1C"/>
                <w:sz w:val="16"/>
                <w:szCs w:val="16"/>
              </w:rPr>
              <w:t>.</w:t>
            </w:r>
            <w:proofErr w:type="gramEnd"/>
            <w:r>
              <w:rPr>
                <w:color w:val="221C1C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221C1C"/>
                <w:sz w:val="16"/>
                <w:szCs w:val="16"/>
              </w:rPr>
              <w:t>т</w:t>
            </w:r>
            <w:proofErr w:type="gramEnd"/>
            <w:r>
              <w:rPr>
                <w:color w:val="221C1C"/>
                <w:sz w:val="16"/>
                <w:szCs w:val="16"/>
              </w:rPr>
              <w:t>ока макс.</w:t>
            </w:r>
          </w:p>
          <w:p w14:paraId="5B87AEFF" w14:textId="77777777" w:rsidR="007F1CDA" w:rsidRPr="007F1CDA" w:rsidRDefault="007F1CDA" w:rsidP="007F1CDA">
            <w:pPr>
              <w:spacing w:after="40"/>
              <w:ind w:left="288" w:hanging="288"/>
              <w:rPr>
                <w:sz w:val="16"/>
                <w:szCs w:val="16"/>
              </w:rPr>
            </w:pPr>
            <w:r>
              <w:rPr>
                <w:color w:val="221C1C"/>
                <w:sz w:val="16"/>
                <w:szCs w:val="16"/>
              </w:rPr>
              <w:sym w:font="Symbol" w:char="F0B7"/>
            </w:r>
            <w:r>
              <w:rPr>
                <w:color w:val="221C1C"/>
                <w:sz w:val="16"/>
                <w:szCs w:val="16"/>
              </w:rPr>
              <w:tab/>
              <w:t>Ток: 25 мА макс</w:t>
            </w:r>
          </w:p>
          <w:p w14:paraId="24F940ED" w14:textId="7F515F93" w:rsidR="007F1CDA" w:rsidRDefault="007F1CDA" w:rsidP="007F1CDA">
            <w:pPr>
              <w:spacing w:after="40"/>
              <w:ind w:left="288" w:hanging="288"/>
              <w:rPr>
                <w:color w:val="221C1C"/>
              </w:rPr>
            </w:pPr>
            <w:r>
              <w:rPr>
                <w:color w:val="221C1C"/>
                <w:sz w:val="16"/>
                <w:szCs w:val="16"/>
              </w:rPr>
              <w:sym w:font="Symbol" w:char="F0B7"/>
            </w:r>
            <w:r>
              <w:rPr>
                <w:color w:val="221C1C"/>
                <w:sz w:val="16"/>
                <w:szCs w:val="16"/>
              </w:rPr>
              <w:tab/>
            </w:r>
            <w:r>
              <w:t>Мощность, 1,2 Вт</w:t>
            </w:r>
          </w:p>
        </w:tc>
      </w:tr>
    </w:tbl>
    <w:p w14:paraId="47A69930" w14:textId="77777777" w:rsidR="00A517EF" w:rsidRDefault="00A517EF" w:rsidP="006657A8">
      <w:pPr>
        <w:tabs>
          <w:tab w:val="left" w:pos="617"/>
        </w:tabs>
        <w:outlineLvl w:val="0"/>
        <w:rPr>
          <w:color w:val="221C1C"/>
        </w:rPr>
        <w:sectPr w:rsidR="00A517EF" w:rsidSect="007E6BAA">
          <w:pgSz w:w="11909" w:h="16840" w:code="9"/>
          <w:pgMar w:top="1152" w:right="864" w:bottom="1152" w:left="1440" w:header="864" w:footer="504" w:gutter="0"/>
          <w:cols w:space="720"/>
          <w:noEndnote/>
          <w:titlePg/>
          <w:docGrid w:linePitch="360"/>
        </w:sectPr>
      </w:pPr>
    </w:p>
    <w:p w14:paraId="5C45DAC0" w14:textId="3BF1D5DF" w:rsidR="006657A8" w:rsidRPr="00B85A94" w:rsidRDefault="006657A8" w:rsidP="00A517EF">
      <w:pPr>
        <w:pStyle w:val="1"/>
      </w:pPr>
      <w:bookmarkStart w:id="15" w:name="_Toc46145260"/>
      <w:r>
        <w:lastRenderedPageBreak/>
        <w:t>4.</w:t>
      </w:r>
      <w:r>
        <w:tab/>
        <w:t>Эксплуатация</w:t>
      </w:r>
      <w:bookmarkEnd w:id="15"/>
    </w:p>
    <w:p w14:paraId="7EE5E5AB" w14:textId="77777777" w:rsidR="006657A8" w:rsidRPr="00B85A94" w:rsidRDefault="006657A8" w:rsidP="00A85F1A">
      <w:pPr>
        <w:pStyle w:val="2"/>
      </w:pPr>
      <w:bookmarkStart w:id="16" w:name="_Toc46145261"/>
      <w:r>
        <w:t>4.1</w:t>
      </w:r>
      <w:r>
        <w:tab/>
        <w:t>Запуск и работа в нормальном режиме</w:t>
      </w:r>
      <w:bookmarkEnd w:id="16"/>
    </w:p>
    <w:p w14:paraId="54A8BCDE" w14:textId="35692AC7" w:rsidR="006657A8" w:rsidRPr="00B85A94" w:rsidRDefault="006657A8" w:rsidP="00A85F1A">
      <w:pPr>
        <w:pStyle w:val="11"/>
      </w:pPr>
      <w:r>
        <w:t>Для запуска ИБП необходимо выполнить следующ</w:t>
      </w:r>
      <w:r w:rsidR="005C4682">
        <w:t>и</w:t>
      </w:r>
      <w:r>
        <w:t>е</w:t>
      </w:r>
      <w:r w:rsidR="005C4682">
        <w:t xml:space="preserve"> операции</w:t>
      </w:r>
      <w:r>
        <w:t>:</w:t>
      </w:r>
    </w:p>
    <w:p w14:paraId="68627247" w14:textId="77777777" w:rsidR="006657A8" w:rsidRPr="00B85A94" w:rsidRDefault="006657A8" w:rsidP="00A85F1A">
      <w:pPr>
        <w:pStyle w:val="41"/>
      </w:pPr>
      <w:r>
        <w:t>1.</w:t>
      </w:r>
      <w:r>
        <w:tab/>
        <w:t>Убедитесь, что шнур питания ИБП подключен.</w:t>
      </w:r>
    </w:p>
    <w:p w14:paraId="23C701A2" w14:textId="77777777" w:rsidR="006657A8" w:rsidRPr="00B85A94" w:rsidRDefault="006657A8" w:rsidP="00A85F1A">
      <w:pPr>
        <w:pStyle w:val="41"/>
      </w:pPr>
      <w:r>
        <w:t>2.</w:t>
      </w:r>
      <w:r>
        <w:tab/>
        <w:t xml:space="preserve">Дисплей передней панели ИБП светится и показывает логотип </w:t>
      </w:r>
      <w:proofErr w:type="spellStart"/>
      <w:r>
        <w:t>Eaton</w:t>
      </w:r>
      <w:proofErr w:type="spellEnd"/>
      <w:r>
        <w:t>.</w:t>
      </w:r>
    </w:p>
    <w:p w14:paraId="249676A6" w14:textId="52B32FF7" w:rsidR="006657A8" w:rsidRPr="00A517EF" w:rsidRDefault="006657A8" w:rsidP="00A85F1A">
      <w:pPr>
        <w:pStyle w:val="41"/>
      </w:pPr>
      <w:r>
        <w:t>3.</w:t>
      </w:r>
      <w:r>
        <w:tab/>
        <w:t xml:space="preserve">Убедитесь, что на экране состояния ИБП отображается </w:t>
      </w:r>
      <w:r w:rsidR="00876E1E">
        <w:rPr>
          <w:noProof/>
          <w:lang w:val="en-US" w:bidi="ar-SA"/>
        </w:rPr>
        <w:drawing>
          <wp:inline distT="0" distB="0" distL="0" distR="0" wp14:anchorId="3F440014" wp14:editId="2CA5D8E0">
            <wp:extent cx="112776" cy="12496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_17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B528D21" w14:textId="28464408" w:rsidR="006657A8" w:rsidRPr="00B85A94" w:rsidRDefault="006657A8" w:rsidP="00A85F1A">
      <w:pPr>
        <w:pStyle w:val="41"/>
      </w:pPr>
      <w:r>
        <w:t>4.</w:t>
      </w:r>
      <w:r>
        <w:tab/>
        <w:t xml:space="preserve">Нажмите кнопку </w:t>
      </w:r>
      <w:r w:rsidR="00876E1E">
        <w:rPr>
          <w:noProof/>
          <w:lang w:val="en-US" w:bidi="ar-SA"/>
        </w:rPr>
        <w:drawing>
          <wp:inline distT="0" distB="0" distL="0" distR="0" wp14:anchorId="2AAC9CA2" wp14:editId="3B01AF65">
            <wp:extent cx="112776" cy="12496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_17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передней панели ИБП и удерживайте не менее 2 секунд.</w:t>
      </w:r>
    </w:p>
    <w:p w14:paraId="68FD081F" w14:textId="4F174A85" w:rsidR="006657A8" w:rsidRPr="00B85A94" w:rsidRDefault="006657A8" w:rsidP="00A517EF">
      <w:pPr>
        <w:pStyle w:val="5"/>
      </w:pPr>
      <w:r>
        <w:t xml:space="preserve">На дисплее передней панели ИБП отображается </w:t>
      </w:r>
      <w:r w:rsidR="00AF697B">
        <w:t xml:space="preserve">«UPS </w:t>
      </w:r>
      <w:proofErr w:type="spellStart"/>
      <w:r w:rsidR="00AF697B">
        <w:t>starting</w:t>
      </w:r>
      <w:proofErr w:type="spellEnd"/>
      <w:r w:rsidR="00995B3A">
        <w:t>...</w:t>
      </w:r>
      <w:r w:rsidR="00AF697B">
        <w:t xml:space="preserve"> (ИБП запускается</w:t>
      </w:r>
      <w:r w:rsidR="00995B3A">
        <w:t>...</w:t>
      </w:r>
      <w:r w:rsidR="00AF697B">
        <w:t>)</w:t>
      </w:r>
      <w:r>
        <w:t>»</w:t>
      </w:r>
      <w:r w:rsidR="00AF697B">
        <w:t>.</w:t>
      </w:r>
    </w:p>
    <w:p w14:paraId="4E2D84FF" w14:textId="77777777" w:rsidR="006657A8" w:rsidRPr="00B85A94" w:rsidRDefault="006657A8" w:rsidP="00A85F1A">
      <w:pPr>
        <w:pStyle w:val="41"/>
      </w:pPr>
      <w:r>
        <w:t>5.</w:t>
      </w:r>
      <w:r>
        <w:tab/>
        <w:t>Проверьте дисплей передней панели ИБП на наличие активных аварийных сигналов или уведомлений. Прежде чем продолжить, устраните все сигнализируемые неисправности. См. «Устранение неисправностей» на стр. 19.</w:t>
      </w:r>
    </w:p>
    <w:p w14:paraId="43540E84" w14:textId="4EDC1BC4" w:rsidR="006657A8" w:rsidRPr="00B85A94" w:rsidRDefault="006657A8" w:rsidP="00A517EF">
      <w:pPr>
        <w:pStyle w:val="5"/>
      </w:pPr>
      <w:r>
        <w:t xml:space="preserve">Если горит индикатор </w:t>
      </w:r>
      <w:r w:rsidR="00876E1E">
        <w:rPr>
          <w:noProof/>
          <w:lang w:val="en-US" w:bidi="ar-SA"/>
        </w:rPr>
        <w:drawing>
          <wp:inline distT="0" distB="0" distL="0" distR="0" wp14:anchorId="6D220C16" wp14:editId="1F8C529C">
            <wp:extent cx="128016" cy="11582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_17-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не продолжайте работу, пока не исчезнут все аварийные сигналы. Проверьте состояние ИБП на передней панели для просмотра активных аварийных сигналов. Устраните сигнализируемые неисправности и при необходимости перезапустите устройство</w:t>
      </w:r>
      <w:proofErr w:type="gramStart"/>
      <w:r>
        <w:t xml:space="preserve"> .</w:t>
      </w:r>
      <w:proofErr w:type="gramEnd"/>
    </w:p>
    <w:p w14:paraId="0ABDBCAB" w14:textId="47E19864" w:rsidR="006657A8" w:rsidRPr="00B85A94" w:rsidRDefault="006657A8" w:rsidP="00A85F1A">
      <w:pPr>
        <w:pStyle w:val="41"/>
      </w:pPr>
      <w:r>
        <w:t>6.</w:t>
      </w:r>
      <w:r>
        <w:tab/>
        <w:t xml:space="preserve">Убедитесь, что индикатор </w:t>
      </w:r>
      <w:r w:rsidR="00876E1E">
        <w:rPr>
          <w:noProof/>
          <w:lang w:val="en-US" w:bidi="ar-SA"/>
        </w:rPr>
        <w:drawing>
          <wp:inline distT="0" distB="0" distL="0" distR="0" wp14:anchorId="34A00BB2" wp14:editId="03F6C53F">
            <wp:extent cx="128016" cy="762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_17-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горит непрерывно, указывая на то, что ИБП работает нормально, и все нагрузки запитаны и защищены.</w:t>
      </w:r>
    </w:p>
    <w:p w14:paraId="2BFB9003" w14:textId="77777777" w:rsidR="006657A8" w:rsidRPr="00B85A94" w:rsidRDefault="006657A8" w:rsidP="00A517EF">
      <w:pPr>
        <w:pStyle w:val="5"/>
      </w:pPr>
      <w:r>
        <w:t>ИБП должен быть в нормальном режиме работы.</w:t>
      </w:r>
    </w:p>
    <w:p w14:paraId="6CD09D27" w14:textId="77777777" w:rsidR="006657A8" w:rsidRPr="00B85A94" w:rsidRDefault="006657A8" w:rsidP="00A85F1A">
      <w:pPr>
        <w:pStyle w:val="2"/>
      </w:pPr>
      <w:bookmarkStart w:id="17" w:name="_Toc46145262"/>
      <w:r>
        <w:t>4.2</w:t>
      </w:r>
      <w:r>
        <w:tab/>
        <w:t>Запуск ИБП от батареи</w:t>
      </w:r>
      <w:bookmarkEnd w:id="17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8606"/>
      </w:tblGrid>
      <w:tr w:rsidR="001A7C16" w:rsidRPr="004273E4" w14:paraId="58880626" w14:textId="77777777" w:rsidTr="001D7FF1">
        <w:tc>
          <w:tcPr>
            <w:tcW w:w="1143" w:type="dxa"/>
            <w:shd w:val="clear" w:color="auto" w:fill="auto"/>
          </w:tcPr>
          <w:p w14:paraId="4050F22D" w14:textId="114904C7" w:rsidR="001A7C16" w:rsidRPr="004273E4" w:rsidRDefault="00C625A9" w:rsidP="001D7FF1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394912A5" wp14:editId="491A3C73">
                  <wp:extent cx="371475" cy="428625"/>
                  <wp:effectExtent l="0" t="0" r="0" b="0"/>
                  <wp:docPr id="37" name="Рисунок 37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42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auto"/>
          </w:tcPr>
          <w:p w14:paraId="364D48FE" w14:textId="77777777" w:rsidR="001A7C16" w:rsidRPr="00B85A94" w:rsidRDefault="001A7C16" w:rsidP="001A7C16">
            <w:r>
              <w:rPr>
                <w:color w:val="221C1C"/>
              </w:rPr>
              <w:t>Перед использованием этой функции ИБП хотя бы один раз должен быть подключен к электросети с активированным выходом.</w:t>
            </w:r>
          </w:p>
          <w:p w14:paraId="4DF5F663" w14:textId="77777777" w:rsidR="001A7C16" w:rsidRPr="00B85A94" w:rsidRDefault="001A7C16" w:rsidP="001A7C16">
            <w:r>
              <w:rPr>
                <w:color w:val="221C1C"/>
              </w:rPr>
              <w:t>Запуск батареи должен быть деактивирован. См. настройку «Холодный запуск» в разделе «Настройки ВКЛ./ВЫКЛ.» на стр. 12.</w:t>
            </w:r>
          </w:p>
          <w:p w14:paraId="6FFA240E" w14:textId="77777777" w:rsidR="001A7C16" w:rsidRPr="00B85A94" w:rsidRDefault="001A7C16" w:rsidP="001A7C16">
            <w:pPr>
              <w:spacing w:before="180" w:after="80"/>
            </w:pPr>
            <w:r>
              <w:rPr>
                <w:color w:val="221C1C"/>
              </w:rPr>
              <w:t>Для запуска ИБП от батареи:</w:t>
            </w:r>
          </w:p>
          <w:p w14:paraId="6A462319" w14:textId="45D1EB80" w:rsidR="001A7C16" w:rsidRPr="00B85A94" w:rsidRDefault="001A7C16" w:rsidP="00DB5B11">
            <w:pPr>
              <w:tabs>
                <w:tab w:val="left" w:pos="1666"/>
              </w:tabs>
              <w:ind w:left="372" w:hanging="372"/>
            </w:pPr>
            <w:r>
              <w:rPr>
                <w:color w:val="221C1C"/>
              </w:rPr>
              <w:t>1.</w:t>
            </w:r>
            <w:r>
              <w:rPr>
                <w:color w:val="221C1C"/>
              </w:rPr>
              <w:tab/>
              <w:t xml:space="preserve">Нажимайте кнопку </w:t>
            </w:r>
            <w:r w:rsidR="005A6BA4">
              <w:rPr>
                <w:noProof/>
                <w:lang w:val="en-US" w:bidi="ar-SA"/>
              </w:rPr>
              <w:drawing>
                <wp:inline distT="0" distB="0" distL="0" distR="0" wp14:anchorId="39091A92" wp14:editId="2D4D1DF8">
                  <wp:extent cx="112776" cy="12496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e_17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1C1C"/>
              </w:rPr>
              <w:t xml:space="preserve"> на передней панели ИБП, пока на дисплее не загорится и не отобразится «</w:t>
            </w:r>
            <w:r w:rsidR="000E587B" w:rsidRPr="000E587B">
              <w:rPr>
                <w:color w:val="221C1C"/>
              </w:rPr>
              <w:t xml:space="preserve">UPS </w:t>
            </w:r>
            <w:proofErr w:type="spellStart"/>
            <w:r w:rsidR="000E587B" w:rsidRPr="000E587B">
              <w:rPr>
                <w:color w:val="221C1C"/>
              </w:rPr>
              <w:t>starting</w:t>
            </w:r>
            <w:proofErr w:type="spellEnd"/>
            <w:r w:rsidR="000E587B" w:rsidRPr="000E587B">
              <w:rPr>
                <w:color w:val="221C1C"/>
              </w:rPr>
              <w:t>...</w:t>
            </w:r>
            <w:r w:rsidR="000E587B">
              <w:rPr>
                <w:color w:val="221C1C"/>
              </w:rPr>
              <w:t xml:space="preserve"> (</w:t>
            </w:r>
            <w:r>
              <w:rPr>
                <w:color w:val="221C1C"/>
              </w:rPr>
              <w:t>ИБП запускается</w:t>
            </w:r>
            <w:r w:rsidR="00995B3A">
              <w:rPr>
                <w:color w:val="221C1C"/>
              </w:rPr>
              <w:t>.</w:t>
            </w:r>
            <w:r>
              <w:rPr>
                <w:color w:val="221C1C"/>
              </w:rPr>
              <w:t>..</w:t>
            </w:r>
            <w:r w:rsidR="000E587B">
              <w:rPr>
                <w:color w:val="221C1C"/>
              </w:rPr>
              <w:t>)</w:t>
            </w:r>
            <w:r>
              <w:rPr>
                <w:color w:val="221C1C"/>
              </w:rPr>
              <w:t>»</w:t>
            </w:r>
            <w:r w:rsidR="00AF697B">
              <w:rPr>
                <w:color w:val="221C1C"/>
              </w:rPr>
              <w:t>.</w:t>
            </w:r>
          </w:p>
          <w:p w14:paraId="1FBD5338" w14:textId="1297CC6A" w:rsidR="001A7C16" w:rsidRPr="00B85A94" w:rsidRDefault="001A7C16" w:rsidP="00DB5B11">
            <w:pPr>
              <w:ind w:left="372"/>
            </w:pPr>
            <w:r>
              <w:rPr>
                <w:color w:val="221C1C"/>
              </w:rPr>
              <w:t xml:space="preserve">ИБП переключается из режима ожидания в режим батареи. Индикатор </w:t>
            </w:r>
            <w:r w:rsidR="005A6BA4">
              <w:rPr>
                <w:noProof/>
                <w:color w:val="221C1C"/>
                <w:lang w:val="en-US" w:bidi="ar-SA"/>
              </w:rPr>
              <w:drawing>
                <wp:inline distT="0" distB="0" distL="0" distR="0" wp14:anchorId="6489BD4C" wp14:editId="30E4CD39">
                  <wp:extent cx="161544" cy="11277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e_17-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1C1C"/>
              </w:rPr>
              <w:t xml:space="preserve"> горит непрерывно, и ИБП питает оборудование.</w:t>
            </w:r>
          </w:p>
          <w:p w14:paraId="3D2E5CB7" w14:textId="768DD581" w:rsidR="001A7C16" w:rsidRPr="00B85A94" w:rsidRDefault="001A7C16" w:rsidP="00DB5B11">
            <w:pPr>
              <w:tabs>
                <w:tab w:val="left" w:pos="1675"/>
              </w:tabs>
              <w:ind w:left="372" w:hanging="372"/>
            </w:pPr>
            <w:r>
              <w:rPr>
                <w:color w:val="221C1C"/>
              </w:rPr>
              <w:t>2.</w:t>
            </w:r>
            <w:r>
              <w:rPr>
                <w:color w:val="221C1C"/>
              </w:rPr>
              <w:tab/>
              <w:t>Проверьте дисплей передней панели ИБП на наличие активных аварийных сигналов или уведомлений (кроме уведомлений «</w:t>
            </w:r>
            <w:proofErr w:type="spellStart"/>
            <w:r w:rsidR="000E587B" w:rsidRPr="000E587B">
              <w:rPr>
                <w:color w:val="221C1C"/>
              </w:rPr>
              <w:t>Battery</w:t>
            </w:r>
            <w:proofErr w:type="spellEnd"/>
            <w:r w:rsidR="000E587B" w:rsidRPr="000E587B">
              <w:rPr>
                <w:color w:val="221C1C"/>
              </w:rPr>
              <w:t xml:space="preserve"> </w:t>
            </w:r>
            <w:proofErr w:type="spellStart"/>
            <w:r w:rsidR="000E587B" w:rsidRPr="000E587B">
              <w:rPr>
                <w:color w:val="221C1C"/>
              </w:rPr>
              <w:t>mode</w:t>
            </w:r>
            <w:proofErr w:type="spellEnd"/>
            <w:r w:rsidR="000E587B">
              <w:rPr>
                <w:color w:val="221C1C"/>
              </w:rPr>
              <w:t xml:space="preserve"> (</w:t>
            </w:r>
            <w:r>
              <w:rPr>
                <w:color w:val="221C1C"/>
              </w:rPr>
              <w:t>Режим работы от батареи</w:t>
            </w:r>
            <w:r w:rsidR="000E587B">
              <w:rPr>
                <w:color w:val="221C1C"/>
              </w:rPr>
              <w:t>)</w:t>
            </w:r>
            <w:r>
              <w:rPr>
                <w:color w:val="221C1C"/>
              </w:rPr>
              <w:t>» и уведомлений, которые указывают на отсутствие питания от сети). Прежде чем продолжить, устраните все сигнализируемые неисправности.</w:t>
            </w:r>
          </w:p>
          <w:p w14:paraId="36A7BC5C" w14:textId="77777777" w:rsidR="001A7C16" w:rsidRPr="00B85A94" w:rsidRDefault="001A7C16" w:rsidP="00DB5B11">
            <w:pPr>
              <w:ind w:left="372"/>
            </w:pPr>
            <w:r>
              <w:rPr>
                <w:color w:val="221C1C"/>
              </w:rPr>
              <w:t>См. «Устранение неисправностей» на стр. 19.</w:t>
            </w:r>
          </w:p>
          <w:p w14:paraId="2AA6B55A" w14:textId="008F2C55" w:rsidR="001A7C16" w:rsidRPr="00B85A94" w:rsidRDefault="001A7C16" w:rsidP="00DB5B11">
            <w:pPr>
              <w:spacing w:after="120"/>
              <w:ind w:left="372"/>
              <w:rPr>
                <w:color w:val="221C1C"/>
              </w:rPr>
            </w:pPr>
            <w:r>
              <w:rPr>
                <w:color w:val="221C1C"/>
              </w:rPr>
              <w:t xml:space="preserve">Если горит индикатор </w:t>
            </w:r>
            <w:r w:rsidR="0071211E">
              <w:rPr>
                <w:noProof/>
                <w:color w:val="221C1C"/>
                <w:lang w:val="en-US" w:bidi="ar-SA"/>
              </w:rPr>
              <w:drawing>
                <wp:inline distT="0" distB="0" distL="0" distR="0" wp14:anchorId="23D9700C" wp14:editId="56EA116D">
                  <wp:extent cx="128016" cy="115824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e_17-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1C1C"/>
              </w:rPr>
              <w:t>, не продолжайте работу, пока не исчезнут все аварийные сигналы. Проверьте состояние ИБП на передней панели для просмотра активных аварийных сигналов. Устраните сигнализируемые неисправности и при необходимости перезапустите устройство.</w:t>
            </w:r>
          </w:p>
        </w:tc>
      </w:tr>
    </w:tbl>
    <w:p w14:paraId="59290E79" w14:textId="77777777" w:rsidR="006657A8" w:rsidRPr="00B85A94" w:rsidRDefault="006657A8" w:rsidP="00A85F1A">
      <w:pPr>
        <w:pStyle w:val="2"/>
      </w:pPr>
      <w:bookmarkStart w:id="18" w:name="_Toc46145263"/>
      <w:r>
        <w:t>4.3</w:t>
      </w:r>
      <w:r>
        <w:tab/>
        <w:t>Выключение ИБП</w:t>
      </w:r>
      <w:bookmarkEnd w:id="18"/>
    </w:p>
    <w:p w14:paraId="171D3012" w14:textId="77777777" w:rsidR="006657A8" w:rsidRPr="00B85A94" w:rsidRDefault="006657A8" w:rsidP="00A85F1A">
      <w:pPr>
        <w:pStyle w:val="11"/>
      </w:pPr>
      <w:r>
        <w:t>Порядок отключения ИБП:</w:t>
      </w:r>
    </w:p>
    <w:p w14:paraId="55C9DC88" w14:textId="3F1561FA" w:rsidR="006657A8" w:rsidRPr="00B85A94" w:rsidRDefault="006657A8" w:rsidP="00DB5B11">
      <w:pPr>
        <w:pStyle w:val="5"/>
      </w:pPr>
      <w:r>
        <w:t xml:space="preserve">Нажмите кнопку </w:t>
      </w:r>
      <w:r w:rsidR="0071211E">
        <w:rPr>
          <w:noProof/>
          <w:lang w:val="en-US" w:bidi="ar-SA"/>
        </w:rPr>
        <w:drawing>
          <wp:inline distT="0" distB="0" distL="0" distR="0" wp14:anchorId="325C7D2D" wp14:editId="213AFA85">
            <wp:extent cx="112776" cy="12496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_17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передней панели ИБП и удерживайте три секунды.</w:t>
      </w:r>
    </w:p>
    <w:p w14:paraId="3C1E3DE0" w14:textId="04CB466B" w:rsidR="006657A8" w:rsidRPr="00B85A94" w:rsidRDefault="006657A8" w:rsidP="00DB5B11">
      <w:pPr>
        <w:pStyle w:val="5"/>
      </w:pPr>
      <w:r>
        <w:t>ИБП начинает подавать звуковой сигнал и отображает состояние «</w:t>
      </w:r>
      <w:r w:rsidR="000E587B" w:rsidRPr="000E587B">
        <w:t xml:space="preserve">UPS </w:t>
      </w:r>
      <w:proofErr w:type="spellStart"/>
      <w:r w:rsidR="000E587B" w:rsidRPr="000E587B">
        <w:t>shutting</w:t>
      </w:r>
      <w:proofErr w:type="spellEnd"/>
      <w:r w:rsidR="000E587B" w:rsidRPr="000E587B">
        <w:t xml:space="preserve"> OFF...</w:t>
      </w:r>
      <w:r w:rsidR="000E587B">
        <w:t xml:space="preserve"> (</w:t>
      </w:r>
      <w:r>
        <w:t>ИБП отключается</w:t>
      </w:r>
      <w:r w:rsidR="00995B3A">
        <w:t>.</w:t>
      </w:r>
      <w:r>
        <w:t>..</w:t>
      </w:r>
      <w:r w:rsidR="000E587B">
        <w:t>)</w:t>
      </w:r>
      <w:r>
        <w:t xml:space="preserve">» Затем ИБП переходит в режим ожидания, и индикатор </w:t>
      </w:r>
      <w:r w:rsidR="0071211E">
        <w:rPr>
          <w:noProof/>
          <w:lang w:val="en-US" w:bidi="ar-SA"/>
        </w:rPr>
        <w:drawing>
          <wp:inline distT="0" distB="0" distL="0" distR="0" wp14:anchorId="6E5C77F1" wp14:editId="76233F8E">
            <wp:extent cx="128016" cy="762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_17-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гаснет.</w:t>
      </w:r>
    </w:p>
    <w:p w14:paraId="6F388680" w14:textId="77777777" w:rsidR="006657A8" w:rsidRPr="00B85A94" w:rsidRDefault="006657A8" w:rsidP="00A85F1A">
      <w:pPr>
        <w:pStyle w:val="2"/>
      </w:pPr>
      <w:bookmarkStart w:id="19" w:name="_Toc46145264"/>
      <w:r>
        <w:t>4.4</w:t>
      </w:r>
      <w:r>
        <w:tab/>
        <w:t>Работа от батареи</w:t>
      </w:r>
      <w:bookmarkEnd w:id="19"/>
    </w:p>
    <w:p w14:paraId="668CCB51" w14:textId="77777777" w:rsidR="006657A8" w:rsidRPr="00DB5B11" w:rsidRDefault="006657A8" w:rsidP="00E41223">
      <w:pPr>
        <w:pStyle w:val="4"/>
      </w:pPr>
      <w:r>
        <w:t>Переход на питание от батареи</w:t>
      </w:r>
    </w:p>
    <w:p w14:paraId="4260D524" w14:textId="1EE2AB00" w:rsidR="006657A8" w:rsidRPr="00B85A94" w:rsidRDefault="00B85A94" w:rsidP="00A85F1A">
      <w:pPr>
        <w:pStyle w:val="41"/>
      </w:pPr>
      <w:r>
        <w:sym w:font="Symbol" w:char="F0B7"/>
      </w:r>
      <w:r>
        <w:tab/>
        <w:t xml:space="preserve">При отключении входного питания переменного </w:t>
      </w:r>
      <w:proofErr w:type="gramStart"/>
      <w:r>
        <w:t>тока</w:t>
      </w:r>
      <w:proofErr w:type="gramEnd"/>
      <w:r>
        <w:t xml:space="preserve"> подключенные устройства продолжа</w:t>
      </w:r>
      <w:r w:rsidR="00AE4156">
        <w:t>ю</w:t>
      </w:r>
      <w:r>
        <w:t>т получать питание от ИБП. Необходимая энергия обеспечивается аккумулятором.</w:t>
      </w:r>
    </w:p>
    <w:p w14:paraId="17DDA371" w14:textId="3813B1B3" w:rsidR="006657A8" w:rsidRPr="00B85A94" w:rsidRDefault="00B85A94" w:rsidP="00A85F1A">
      <w:pPr>
        <w:pStyle w:val="41"/>
      </w:pPr>
      <w:r>
        <w:sym w:font="Symbol" w:char="F0B7"/>
      </w:r>
      <w:r>
        <w:tab/>
        <w:t xml:space="preserve">Индикаторы </w:t>
      </w:r>
      <w:r w:rsidR="0071211E">
        <w:rPr>
          <w:noProof/>
          <w:lang w:val="en-US" w:bidi="ar-SA"/>
        </w:rPr>
        <w:drawing>
          <wp:inline distT="0" distB="0" distL="0" distR="0" wp14:anchorId="1DF32EF2" wp14:editId="21F88A08">
            <wp:extent cx="128016" cy="762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_17-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71211E">
        <w:rPr>
          <w:noProof/>
          <w:lang w:val="en-US" w:bidi="ar-SA"/>
        </w:rPr>
        <w:drawing>
          <wp:inline distT="0" distB="0" distL="0" distR="0" wp14:anchorId="0C769A28" wp14:editId="740C69CE">
            <wp:extent cx="161544" cy="11277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_17-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горят постоянно.</w:t>
      </w:r>
    </w:p>
    <w:p w14:paraId="2CD3E5F7" w14:textId="431536D6" w:rsidR="006657A8" w:rsidRPr="00B85A94" w:rsidRDefault="00B85A94" w:rsidP="00A85F1A">
      <w:pPr>
        <w:pStyle w:val="41"/>
      </w:pPr>
      <w:r>
        <w:sym w:font="Symbol" w:char="F0B7"/>
      </w:r>
      <w:r>
        <w:tab/>
        <w:t>Звуковой сигнал подается каждые десять секунд.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8606"/>
      </w:tblGrid>
      <w:tr w:rsidR="003B53A8" w:rsidRPr="004273E4" w14:paraId="24961854" w14:textId="77777777" w:rsidTr="003B53A8">
        <w:tc>
          <w:tcPr>
            <w:tcW w:w="1143" w:type="dxa"/>
            <w:shd w:val="clear" w:color="auto" w:fill="auto"/>
            <w:vAlign w:val="center"/>
          </w:tcPr>
          <w:p w14:paraId="1E9FB268" w14:textId="7E4CE80D" w:rsidR="003B53A8" w:rsidRPr="007F1CDA" w:rsidRDefault="00C625A9" w:rsidP="003B53A8">
            <w:pPr>
              <w:rPr>
                <w:rFonts w:ascii="Arial Narrow" w:hAnsi="Arial Narrow"/>
                <w:color w:val="221C1C"/>
                <w:sz w:val="22"/>
                <w:szCs w:val="22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676F44D0" wp14:editId="32AFD6C6">
                  <wp:extent cx="371856" cy="371856"/>
                  <wp:effectExtent l="0" t="0" r="0" b="0"/>
                  <wp:docPr id="38" name="Рисунок 38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auto"/>
            <w:vAlign w:val="center"/>
          </w:tcPr>
          <w:p w14:paraId="69D17C2F" w14:textId="567E8866" w:rsidR="003B53A8" w:rsidRDefault="003B53A8" w:rsidP="003B53A8">
            <w:pPr>
              <w:spacing w:after="40"/>
              <w:ind w:left="274" w:hanging="274"/>
              <w:rPr>
                <w:color w:val="221C1C"/>
              </w:rPr>
            </w:pPr>
            <w:r>
              <w:rPr>
                <w:color w:val="221C1C"/>
              </w:rPr>
              <w:t>Подключенные устройства питаются от батареи.</w:t>
            </w:r>
          </w:p>
        </w:tc>
      </w:tr>
    </w:tbl>
    <w:p w14:paraId="02F1E0B5" w14:textId="77777777" w:rsidR="0004425D" w:rsidRDefault="0004425D">
      <w:pPr>
        <w:widowControl w:val="0"/>
        <w:rPr>
          <w:color w:val="221C1C"/>
        </w:rPr>
      </w:pPr>
      <w:r>
        <w:br w:type="page"/>
      </w:r>
    </w:p>
    <w:p w14:paraId="7A02F4E5" w14:textId="0F31C226" w:rsidR="006657A8" w:rsidRPr="00B85A94" w:rsidRDefault="006657A8" w:rsidP="002814F1">
      <w:pPr>
        <w:pStyle w:val="4"/>
        <w:spacing w:before="0"/>
      </w:pPr>
      <w:r>
        <w:lastRenderedPageBreak/>
        <w:t>Предупреждение о низком заряде батареи</w:t>
      </w:r>
    </w:p>
    <w:p w14:paraId="5E79DE2A" w14:textId="1EC2E09B" w:rsidR="006657A8" w:rsidRPr="00B85A94" w:rsidRDefault="00B85A94" w:rsidP="00A85F1A">
      <w:pPr>
        <w:pStyle w:val="41"/>
      </w:pPr>
      <w:r>
        <w:sym w:font="Symbol" w:char="F0B7"/>
      </w:r>
      <w:r>
        <w:tab/>
        <w:t xml:space="preserve">Индикаторы </w:t>
      </w:r>
      <w:r w:rsidR="00175DEB">
        <w:rPr>
          <w:noProof/>
          <w:lang w:val="en-US" w:bidi="ar-SA"/>
        </w:rPr>
        <w:drawing>
          <wp:inline distT="0" distB="0" distL="0" distR="0" wp14:anchorId="4F301227" wp14:editId="3A821D87">
            <wp:extent cx="128016" cy="76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e_17-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175DEB">
        <w:rPr>
          <w:noProof/>
          <w:lang w:val="en-US" w:bidi="ar-SA"/>
        </w:rPr>
        <w:drawing>
          <wp:inline distT="0" distB="0" distL="0" distR="0" wp14:anchorId="171D1630" wp14:editId="51E8ED7A">
            <wp:extent cx="161544" cy="11277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_17-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горят постоянно.</w:t>
      </w:r>
    </w:p>
    <w:p w14:paraId="044CDD88" w14:textId="0B64D9F7" w:rsidR="006657A8" w:rsidRPr="00B85A94" w:rsidRDefault="00B85A94" w:rsidP="00A85F1A">
      <w:pPr>
        <w:pStyle w:val="41"/>
      </w:pPr>
      <w:r>
        <w:sym w:font="Symbol" w:char="F0B7"/>
      </w:r>
      <w:r>
        <w:tab/>
        <w:t>Звуковой сигнал подается каждые три секунды.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8606"/>
      </w:tblGrid>
      <w:tr w:rsidR="003B53A8" w:rsidRPr="004273E4" w14:paraId="2C5A4BEE" w14:textId="77777777" w:rsidTr="001D7FF1">
        <w:tc>
          <w:tcPr>
            <w:tcW w:w="1143" w:type="dxa"/>
            <w:shd w:val="clear" w:color="auto" w:fill="auto"/>
            <w:vAlign w:val="center"/>
          </w:tcPr>
          <w:p w14:paraId="0B44E0B4" w14:textId="78EC201F" w:rsidR="003B53A8" w:rsidRPr="007F1CDA" w:rsidRDefault="00C625A9" w:rsidP="001D7FF1">
            <w:pPr>
              <w:rPr>
                <w:rFonts w:ascii="Arial Narrow" w:hAnsi="Arial Narrow"/>
                <w:color w:val="221C1C"/>
                <w:sz w:val="22"/>
                <w:szCs w:val="22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15992D1E" wp14:editId="30648216">
                  <wp:extent cx="371856" cy="371856"/>
                  <wp:effectExtent l="0" t="0" r="0" b="0"/>
                  <wp:docPr id="39" name="Рисунок 39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_03-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auto"/>
            <w:vAlign w:val="center"/>
          </w:tcPr>
          <w:p w14:paraId="6C6CFE07" w14:textId="0993C59A" w:rsidR="003B53A8" w:rsidRDefault="003B53A8" w:rsidP="003B53A8">
            <w:pPr>
              <w:spacing w:after="40"/>
              <w:rPr>
                <w:color w:val="221C1C"/>
              </w:rPr>
            </w:pPr>
            <w:r>
              <w:rPr>
                <w:color w:val="221C1C"/>
              </w:rPr>
              <w:t>Оставшийся заряд батареи низкий. Выключите все приложения на подключенном оборудовании, потому что автоматическое отключение ИБП неизбежно.</w:t>
            </w:r>
          </w:p>
        </w:tc>
      </w:tr>
    </w:tbl>
    <w:p w14:paraId="6462399B" w14:textId="77777777" w:rsidR="006657A8" w:rsidRPr="00B85A94" w:rsidRDefault="006657A8" w:rsidP="004A6518">
      <w:pPr>
        <w:pStyle w:val="4"/>
        <w:spacing w:before="120" w:after="60"/>
      </w:pPr>
      <w:r>
        <w:t>Время окончания аварийного питания от аккумулятора</w:t>
      </w:r>
    </w:p>
    <w:p w14:paraId="2748CCF9" w14:textId="20D78251" w:rsidR="006657A8" w:rsidRPr="00B85A94" w:rsidRDefault="00B85A94" w:rsidP="00A85F1A">
      <w:pPr>
        <w:pStyle w:val="41"/>
      </w:pPr>
      <w:r>
        <w:sym w:font="Symbol" w:char="F0B7"/>
      </w:r>
      <w:r>
        <w:tab/>
        <w:t>На ЖК-дисплее отображается «</w:t>
      </w:r>
      <w:proofErr w:type="spellStart"/>
      <w:r w:rsidR="000E587B" w:rsidRPr="000E587B">
        <w:t>End</w:t>
      </w:r>
      <w:proofErr w:type="spellEnd"/>
      <w:r w:rsidR="000E587B" w:rsidRPr="000E587B">
        <w:t xml:space="preserve"> </w:t>
      </w:r>
      <w:proofErr w:type="spellStart"/>
      <w:r w:rsidR="000E587B" w:rsidRPr="000E587B">
        <w:t>of</w:t>
      </w:r>
      <w:proofErr w:type="spellEnd"/>
      <w:r w:rsidR="000E587B" w:rsidRPr="000E587B">
        <w:t xml:space="preserve"> </w:t>
      </w:r>
      <w:proofErr w:type="spellStart"/>
      <w:r w:rsidR="000E587B" w:rsidRPr="000E587B">
        <w:t>backup</w:t>
      </w:r>
      <w:proofErr w:type="spellEnd"/>
      <w:r w:rsidR="000E587B" w:rsidRPr="000E587B">
        <w:t xml:space="preserve"> </w:t>
      </w:r>
      <w:proofErr w:type="spellStart"/>
      <w:r w:rsidR="000E587B" w:rsidRPr="000E587B">
        <w:t>time</w:t>
      </w:r>
      <w:proofErr w:type="spellEnd"/>
      <w:r w:rsidR="000E587B">
        <w:t xml:space="preserve"> (</w:t>
      </w:r>
      <w:r>
        <w:t>Время окончания аварийного питания от аккумулятора</w:t>
      </w:r>
      <w:r w:rsidR="000E587B">
        <w:t>)</w:t>
      </w:r>
      <w:r>
        <w:t>».</w:t>
      </w:r>
    </w:p>
    <w:p w14:paraId="2EEC21E2" w14:textId="4D3CB1BD" w:rsidR="006657A8" w:rsidRPr="00B85A94" w:rsidRDefault="00B85A94" w:rsidP="00A85F1A">
      <w:pPr>
        <w:pStyle w:val="41"/>
      </w:pPr>
      <w:r>
        <w:sym w:font="Symbol" w:char="F0B7"/>
      </w:r>
      <w:r>
        <w:tab/>
        <w:t>Все светодиоды гаснут.</w:t>
      </w:r>
    </w:p>
    <w:p w14:paraId="33DCA222" w14:textId="2AE11646" w:rsidR="006657A8" w:rsidRPr="00B85A94" w:rsidRDefault="00B85A94" w:rsidP="00A85F1A">
      <w:pPr>
        <w:pStyle w:val="41"/>
      </w:pPr>
      <w:r>
        <w:sym w:font="Symbol" w:char="F0B7"/>
      </w:r>
      <w:r>
        <w:tab/>
        <w:t>Звуковые сигналы прекращаются.</w:t>
      </w:r>
    </w:p>
    <w:p w14:paraId="3244D3AF" w14:textId="77777777" w:rsidR="006657A8" w:rsidRPr="00B85A94" w:rsidRDefault="006657A8" w:rsidP="004A6518">
      <w:pPr>
        <w:pStyle w:val="2"/>
        <w:spacing w:before="120" w:after="60"/>
      </w:pPr>
      <w:bookmarkStart w:id="20" w:name="_Toc46145265"/>
      <w:r>
        <w:t>4.5</w:t>
      </w:r>
      <w:r>
        <w:tab/>
        <w:t>Возврат входного питания от электросети переменного тока</w:t>
      </w:r>
      <w:bookmarkEnd w:id="20"/>
    </w:p>
    <w:p w14:paraId="1579B88B" w14:textId="77777777" w:rsidR="006657A8" w:rsidRPr="00B85A94" w:rsidRDefault="006657A8" w:rsidP="00A85F1A">
      <w:pPr>
        <w:pStyle w:val="21"/>
      </w:pPr>
      <w:r>
        <w:t xml:space="preserve">После отключения электроэнергии ИБП автоматически перезапускается при восстановлении входного питания переменного тока (если только функция перезапуска не была деактивирована), и нагрузка снова </w:t>
      </w:r>
      <w:proofErr w:type="spellStart"/>
      <w:r>
        <w:t>запитывается</w:t>
      </w:r>
      <w:proofErr w:type="spellEnd"/>
      <w:r>
        <w:t>.</w:t>
      </w:r>
    </w:p>
    <w:p w14:paraId="79A96969" w14:textId="77777777" w:rsidR="006657A8" w:rsidRPr="00B85A94" w:rsidRDefault="006657A8" w:rsidP="004A6518">
      <w:pPr>
        <w:pStyle w:val="2"/>
        <w:spacing w:before="120" w:after="60"/>
      </w:pPr>
      <w:bookmarkStart w:id="21" w:name="_Toc46145266"/>
      <w:r>
        <w:t>4.6</w:t>
      </w:r>
      <w:r>
        <w:tab/>
        <w:t>Функции дистанционного управления ИБП</w:t>
      </w:r>
      <w:bookmarkEnd w:id="21"/>
    </w:p>
    <w:p w14:paraId="733DD4D5" w14:textId="77777777" w:rsidR="006657A8" w:rsidRPr="00B85A94" w:rsidRDefault="006657A8" w:rsidP="00A85F1A">
      <w:pPr>
        <w:pStyle w:val="21"/>
      </w:pPr>
      <w:r>
        <w:t>У ИБП 5P можно выбирать между двумя функциями дистанционного управления.</w:t>
      </w:r>
    </w:p>
    <w:p w14:paraId="261ADA9A" w14:textId="28DBABA4" w:rsidR="006657A8" w:rsidRPr="00B85A94" w:rsidRDefault="00B85A94" w:rsidP="00A85F1A">
      <w:pPr>
        <w:pStyle w:val="41"/>
      </w:pPr>
      <w:r>
        <w:sym w:font="Symbol" w:char="F0B7"/>
      </w:r>
      <w:r>
        <w:tab/>
      </w:r>
      <w:r>
        <w:rPr>
          <w:b/>
          <w:bCs/>
        </w:rPr>
        <w:t>RPO (</w:t>
      </w:r>
      <w:proofErr w:type="spellStart"/>
      <w:r>
        <w:rPr>
          <w:b/>
          <w:bCs/>
        </w:rPr>
        <w:t>Remote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Power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Off</w:t>
      </w:r>
      <w:proofErr w:type="spellEnd"/>
      <w:r>
        <w:rPr>
          <w:b/>
          <w:bCs/>
        </w:rPr>
        <w:t>):</w:t>
      </w:r>
      <w:r>
        <w:t xml:space="preserve"> функция удаленного отключения выходного питания позволяет использовать дистанционный контакт для отключения всего оборудования, подключенного к ИБП. Перезапуск ИБП производится вручную.</w:t>
      </w:r>
    </w:p>
    <w:p w14:paraId="6F411D16" w14:textId="77AB81FD" w:rsidR="006657A8" w:rsidRPr="00B85A94" w:rsidRDefault="00B85A94" w:rsidP="00A85F1A">
      <w:pPr>
        <w:pStyle w:val="41"/>
      </w:pPr>
      <w:r>
        <w:sym w:font="Symbol" w:char="F0B7"/>
      </w:r>
      <w:r>
        <w:tab/>
      </w:r>
      <w:r w:rsidR="009268C5" w:rsidRPr="009268C5">
        <w:rPr>
          <w:b/>
          <w:bCs/>
        </w:rPr>
        <w:t>ROO</w:t>
      </w:r>
      <w:r>
        <w:rPr>
          <w:b/>
          <w:bCs/>
        </w:rPr>
        <w:t>:</w:t>
      </w:r>
      <w:r w:rsidR="009268C5">
        <w:t xml:space="preserve"> </w:t>
      </w:r>
      <w:r w:rsidR="009268C5">
        <w:rPr>
          <w:b/>
        </w:rPr>
        <w:t>(</w:t>
      </w:r>
      <w:proofErr w:type="spellStart"/>
      <w:r w:rsidR="009268C5" w:rsidRPr="009268C5">
        <w:rPr>
          <w:b/>
        </w:rPr>
        <w:t>R</w:t>
      </w:r>
      <w:r w:rsidR="009268C5" w:rsidRPr="009268C5">
        <w:t>emote</w:t>
      </w:r>
      <w:proofErr w:type="spellEnd"/>
      <w:r w:rsidR="009268C5" w:rsidRPr="009268C5">
        <w:t xml:space="preserve"> </w:t>
      </w:r>
      <w:r>
        <w:rPr>
          <w:b/>
          <w:bCs/>
        </w:rPr>
        <w:t>О</w:t>
      </w:r>
      <w:r>
        <w:t>N/</w:t>
      </w:r>
      <w:proofErr w:type="gramStart"/>
      <w:r>
        <w:rPr>
          <w:b/>
          <w:bCs/>
        </w:rPr>
        <w:t>О</w:t>
      </w:r>
      <w:proofErr w:type="gramEnd"/>
      <w:r>
        <w:t>FF</w:t>
      </w:r>
      <w:r w:rsidR="009268C5">
        <w:t xml:space="preserve">) </w:t>
      </w:r>
      <w:r>
        <w:t xml:space="preserve"> </w:t>
      </w:r>
      <w:r w:rsidR="009268C5">
        <w:t xml:space="preserve">функция удаленного </w:t>
      </w:r>
      <w:r w:rsidR="009268C5">
        <w:t>включения/вы</w:t>
      </w:r>
      <w:r w:rsidR="009268C5">
        <w:t xml:space="preserve">ключения </w:t>
      </w:r>
      <w:r w:rsidR="009268C5">
        <w:t xml:space="preserve">обеспечивает </w:t>
      </w:r>
      <w:r>
        <w:t xml:space="preserve">дистанционное действие кнопки </w:t>
      </w:r>
      <w:r w:rsidR="00610BCF">
        <w:rPr>
          <w:noProof/>
          <w:lang w:val="en-US" w:bidi="ar-SA"/>
        </w:rPr>
        <w:drawing>
          <wp:inline distT="0" distB="0" distL="0" distR="0" wp14:anchorId="01B15A36" wp14:editId="0BDE686B">
            <wp:extent cx="112776" cy="12496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_17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BCF">
        <w:t xml:space="preserve"> </w:t>
      </w:r>
      <w:r>
        <w:t>для выключения ИБП.</w:t>
      </w:r>
    </w:p>
    <w:p w14:paraId="3005B859" w14:textId="4DD88C6B" w:rsidR="006657A8" w:rsidRDefault="006657A8" w:rsidP="004A6518">
      <w:pPr>
        <w:pStyle w:val="31"/>
        <w:spacing w:before="80" w:after="80"/>
      </w:pPr>
      <w:r>
        <w:t>Эти функции достигаются путем размыкания контакта, подключенного между соответствующими контактами разъема (4) на задней панели ИБП (см. рисунки ниже).</w:t>
      </w:r>
    </w:p>
    <w:p w14:paraId="078FD125" w14:textId="7C93E7CE" w:rsidR="00A564D4" w:rsidRPr="00B85A94" w:rsidRDefault="00A564D4" w:rsidP="00A85F1A">
      <w:pPr>
        <w:pStyle w:val="31"/>
      </w:pPr>
      <w:r>
        <w:rPr>
          <w:noProof/>
          <w:lang w:val="en-US" w:bidi="ar-SA"/>
        </w:rPr>
        <w:drawing>
          <wp:inline distT="0" distB="0" distL="0" distR="0" wp14:anchorId="5130CC83" wp14:editId="0A9DA853">
            <wp:extent cx="1054608" cy="1197864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e_18-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02C6" w14:textId="77777777" w:rsidR="006657A8" w:rsidRPr="00B85A94" w:rsidRDefault="006657A8" w:rsidP="004A6518">
      <w:pPr>
        <w:pStyle w:val="4"/>
        <w:spacing w:before="120" w:after="60"/>
      </w:pPr>
      <w:r>
        <w:t>Подключение и проверка удаленного управления</w:t>
      </w:r>
    </w:p>
    <w:p w14:paraId="0B3D5AF9" w14:textId="77777777" w:rsidR="006657A8" w:rsidRPr="00B85A94" w:rsidRDefault="006657A8" w:rsidP="00A85F1A">
      <w:pPr>
        <w:pStyle w:val="41"/>
      </w:pPr>
      <w:r>
        <w:t>1.</w:t>
      </w:r>
      <w:r>
        <w:tab/>
        <w:t>Убедитесь, что ИБП выключен и отсоединен от источника переменного тока.</w:t>
      </w:r>
    </w:p>
    <w:p w14:paraId="4BD7AB4B" w14:textId="77777777" w:rsidR="006657A8" w:rsidRPr="00B85A94" w:rsidRDefault="006657A8" w:rsidP="00A85F1A">
      <w:pPr>
        <w:pStyle w:val="41"/>
      </w:pPr>
      <w:r>
        <w:t>2.</w:t>
      </w:r>
      <w:r>
        <w:tab/>
        <w:t xml:space="preserve">Отключите коннектор </w:t>
      </w:r>
      <w:r>
        <w:rPr>
          <w:b/>
          <w:bCs/>
        </w:rPr>
        <w:t>(4)</w:t>
      </w:r>
      <w:r>
        <w:t>,</w:t>
      </w:r>
    </w:p>
    <w:p w14:paraId="2BD335DD" w14:textId="734A0C48" w:rsidR="006657A8" w:rsidRPr="00B85A94" w:rsidRDefault="00AE4156" w:rsidP="00A85F1A">
      <w:pPr>
        <w:pStyle w:val="41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428CEC" wp14:editId="6D871C00">
                <wp:simplePos x="0" y="0"/>
                <wp:positionH relativeFrom="column">
                  <wp:posOffset>1273810</wp:posOffset>
                </wp:positionH>
                <wp:positionV relativeFrom="paragraph">
                  <wp:posOffset>419100</wp:posOffset>
                </wp:positionV>
                <wp:extent cx="339090" cy="182880"/>
                <wp:effectExtent l="0" t="0" r="3810" b="762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A319A" w14:textId="50670CA7" w:rsidR="0066286B" w:rsidRDefault="0066286B" w:rsidP="009A2722">
                            <w:r>
                              <w:rPr>
                                <w:b/>
                                <w:bCs/>
                                <w:color w:val="221C1C"/>
                              </w:rPr>
                              <w:t>ROO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00.3pt;margin-top:33pt;width:26.7pt;height:1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" filled="f" stroked="f">
                <v:textbox inset=".72pt,.72pt,.72pt,.72pt">
                  <w:txbxContent>
                    <w:p w14:paraId="4E1A319A" w14:textId="50670CA7" w:rsidR="0066286B" w:rsidRDefault="0066286B" w:rsidP="009A2722">
                      <w:r>
                        <w:rPr>
                          <w:b/>
                          <w:bCs/>
                          <w:color w:val="221C1C"/>
                        </w:rPr>
                        <w:t>ROO</w:t>
                      </w:r>
                    </w:p>
                  </w:txbxContent>
                </v:textbox>
              </v:shape>
            </w:pict>
          </mc:Fallback>
        </mc:AlternateContent>
      </w:r>
      <w:r w:rsidR="006657A8">
        <w:t>3.</w:t>
      </w:r>
      <w:r w:rsidR="006657A8">
        <w:tab/>
        <w:t xml:space="preserve">Подключите нормально замкнутый </w:t>
      </w:r>
      <w:proofErr w:type="spellStart"/>
      <w:r w:rsidR="006657A8">
        <w:t>беспотенциальный</w:t>
      </w:r>
      <w:proofErr w:type="spellEnd"/>
      <w:r w:rsidR="006657A8">
        <w:t xml:space="preserve"> контакт (60 В пост. тока / 30</w:t>
      </w:r>
      <w:proofErr w:type="gramStart"/>
      <w:r w:rsidR="006657A8">
        <w:t xml:space="preserve"> В</w:t>
      </w:r>
      <w:proofErr w:type="gramEnd"/>
      <w:r w:rsidR="006657A8">
        <w:t xml:space="preserve"> перем. тока макс., 20 мА макс., сечение кабеля 0,75 мм</w:t>
      </w:r>
      <w:r w:rsidR="006657A8">
        <w:rPr>
          <w:vertAlign w:val="superscript"/>
        </w:rPr>
        <w:t>2</w:t>
      </w:r>
      <w:r w:rsidR="006657A8">
        <w:t xml:space="preserve"> [18 AWG]) между двумя контактами разъема </w:t>
      </w:r>
      <w:r w:rsidR="006657A8">
        <w:rPr>
          <w:b/>
          <w:bCs/>
        </w:rPr>
        <w:t>(4)</w:t>
      </w:r>
      <w:r w:rsidR="006657A8">
        <w:t xml:space="preserve"> (см. схему).</w:t>
      </w:r>
    </w:p>
    <w:tbl>
      <w:tblPr>
        <w:tblStyle w:val="a3"/>
        <w:tblW w:w="0" w:type="auto"/>
        <w:tblInd w:w="1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241"/>
        <w:gridCol w:w="6365"/>
      </w:tblGrid>
      <w:tr w:rsidR="00B928CC" w:rsidRPr="004273E4" w14:paraId="0F9619C4" w14:textId="77777777" w:rsidTr="00B928CC">
        <w:tc>
          <w:tcPr>
            <w:tcW w:w="2241" w:type="dxa"/>
            <w:shd w:val="clear" w:color="auto" w:fill="auto"/>
            <w:vAlign w:val="center"/>
          </w:tcPr>
          <w:p w14:paraId="60F8B155" w14:textId="7D74C10B" w:rsidR="00B928CC" w:rsidRPr="007F1CDA" w:rsidRDefault="00A564D4" w:rsidP="00B928CC">
            <w:pPr>
              <w:jc w:val="center"/>
              <w:rPr>
                <w:rFonts w:ascii="Arial Narrow" w:hAnsi="Arial Narrow"/>
                <w:color w:val="221C1C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221C1C"/>
                <w:sz w:val="22"/>
                <w:szCs w:val="22"/>
                <w:lang w:val="en-US" w:bidi="ar-SA"/>
              </w:rPr>
              <w:drawing>
                <wp:inline distT="0" distB="0" distL="0" distR="0" wp14:anchorId="339F80ED" wp14:editId="05C6D8AA">
                  <wp:extent cx="969264" cy="734568"/>
                  <wp:effectExtent l="0" t="0" r="0" b="0"/>
                  <wp:docPr id="71" name="Рисунок 71" descr="Изображение выглядит как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e_18-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  <w:shd w:val="clear" w:color="auto" w:fill="auto"/>
            <w:vAlign w:val="center"/>
          </w:tcPr>
          <w:p w14:paraId="45F45C2A" w14:textId="77777777" w:rsidR="00B928CC" w:rsidRPr="00B85A94" w:rsidRDefault="00B928CC" w:rsidP="00B928CC">
            <w:r>
              <w:rPr>
                <w:color w:val="221C1C"/>
              </w:rPr>
              <w:t xml:space="preserve">Контакт разомкнут: ИБП отключен </w:t>
            </w:r>
          </w:p>
          <w:p w14:paraId="3FB7F746" w14:textId="4A80978A" w:rsidR="00B928CC" w:rsidRDefault="00B928CC" w:rsidP="00B928CC">
            <w:pPr>
              <w:spacing w:after="40"/>
              <w:rPr>
                <w:color w:val="221C1C"/>
              </w:rPr>
            </w:pPr>
            <w:r>
              <w:rPr>
                <w:color w:val="221C1C"/>
              </w:rPr>
              <w:t>Контакт замкнут: запуск ИБП (ИБП подключен к источнику переменного тока и подано питание переменного тока)</w:t>
            </w:r>
          </w:p>
        </w:tc>
      </w:tr>
      <w:tr w:rsidR="00B928CC" w:rsidRPr="004273E4" w14:paraId="0C8C5392" w14:textId="77777777" w:rsidTr="00B928CC">
        <w:tc>
          <w:tcPr>
            <w:tcW w:w="2241" w:type="dxa"/>
            <w:shd w:val="clear" w:color="auto" w:fill="auto"/>
            <w:vAlign w:val="center"/>
          </w:tcPr>
          <w:p w14:paraId="6D81701A" w14:textId="77777777" w:rsidR="00B928CC" w:rsidRPr="00B928CC" w:rsidRDefault="00B928CC" w:rsidP="00B928CC">
            <w:pPr>
              <w:jc w:val="center"/>
              <w:rPr>
                <w:b/>
                <w:bCs/>
                <w:color w:val="221C1C"/>
              </w:rPr>
            </w:pPr>
          </w:p>
        </w:tc>
        <w:tc>
          <w:tcPr>
            <w:tcW w:w="6365" w:type="dxa"/>
            <w:shd w:val="clear" w:color="auto" w:fill="auto"/>
            <w:vAlign w:val="center"/>
          </w:tcPr>
          <w:p w14:paraId="19B6955A" w14:textId="6F46186D" w:rsidR="00B928CC" w:rsidRPr="00B85A94" w:rsidRDefault="00B928CC" w:rsidP="00B928CC">
            <w:pPr>
              <w:rPr>
                <w:color w:val="221C1C"/>
              </w:rPr>
            </w:pPr>
            <w:r>
              <w:rPr>
                <w:b/>
                <w:bCs/>
                <w:color w:val="221C1C"/>
              </w:rPr>
              <w:t>Примечание:</w:t>
            </w:r>
            <w:r>
              <w:rPr>
                <w:color w:val="221C1C"/>
              </w:rPr>
              <w:t xml:space="preserve"> локальное управление ВКЛ./ ВЫКЛ. с помощью кнопки </w:t>
            </w:r>
            <w:r w:rsidR="002814F1">
              <w:rPr>
                <w:noProof/>
                <w:lang w:val="en-US" w:bidi="ar-SA"/>
              </w:rPr>
              <w:drawing>
                <wp:inline distT="0" distB="0" distL="0" distR="0" wp14:anchorId="6F24009C" wp14:editId="533859FB">
                  <wp:extent cx="112776" cy="12496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e_17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1C1C"/>
              </w:rPr>
              <w:t xml:space="preserve"> отменяет функцию дистанционного управления.</w:t>
            </w:r>
          </w:p>
        </w:tc>
      </w:tr>
      <w:tr w:rsidR="00B928CC" w:rsidRPr="004273E4" w14:paraId="7B9CCF2B" w14:textId="77777777" w:rsidTr="00B928CC">
        <w:tc>
          <w:tcPr>
            <w:tcW w:w="2241" w:type="dxa"/>
            <w:shd w:val="clear" w:color="auto" w:fill="auto"/>
            <w:vAlign w:val="center"/>
          </w:tcPr>
          <w:p w14:paraId="37A78571" w14:textId="6A9EEA36" w:rsidR="00B928CC" w:rsidRPr="00B928CC" w:rsidRDefault="00AE4156" w:rsidP="00B928CC">
            <w:pPr>
              <w:jc w:val="center"/>
              <w:rPr>
                <w:b/>
                <w:bCs/>
                <w:color w:val="221C1C"/>
              </w:rPr>
            </w:pPr>
            <w:r>
              <w:rPr>
                <w:noProof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428CEC" wp14:editId="6DC99D28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-4445</wp:posOffset>
                      </wp:positionV>
                      <wp:extent cx="339090" cy="182880"/>
                      <wp:effectExtent l="0" t="0" r="3810" b="7620"/>
                      <wp:wrapNone/>
                      <wp:docPr id="7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D8FFB" w14:textId="13183F39" w:rsidR="0066286B" w:rsidRDefault="0066286B" w:rsidP="009A2722">
                                  <w:r>
                                    <w:rPr>
                                      <w:b/>
                                      <w:bCs/>
                                      <w:color w:val="221C1C"/>
                                    </w:rPr>
                                    <w:t>RPO</w:t>
                                  </w:r>
                                </w:p>
                              </w:txbxContent>
                            </wps:txbx>
                            <wps:bodyPr rot="0" vert="horz" wrap="square" lIns="9144" tIns="9144" rIns="9144" bIns="9144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43.6pt;margin-top:-.35pt;width:26.7pt;height:1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" filled="f" stroked="f">
                      <v:textbox inset=".72pt,.72pt,.72pt,.72pt">
                        <w:txbxContent>
                          <w:p w14:paraId="76ED8FFB" w14:textId="13183F39" w:rsidR="0066286B" w:rsidRDefault="0066286B" w:rsidP="009A2722">
                            <w:r>
                              <w:rPr>
                                <w:b/>
                                <w:bCs/>
                                <w:color w:val="221C1C"/>
                              </w:rPr>
                              <w:t>RPO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4D4">
              <w:rPr>
                <w:b/>
                <w:bCs/>
                <w:noProof/>
                <w:color w:val="221C1C"/>
                <w:lang w:val="en-US" w:bidi="ar-SA"/>
              </w:rPr>
              <w:drawing>
                <wp:inline distT="0" distB="0" distL="0" distR="0" wp14:anchorId="7EA72F3E" wp14:editId="23BF0087">
                  <wp:extent cx="969264" cy="728472"/>
                  <wp:effectExtent l="0" t="0" r="0" b="0"/>
                  <wp:docPr id="72" name="Рисунок 72" descr="Изображение выглядит как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_18-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7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  <w:shd w:val="clear" w:color="auto" w:fill="auto"/>
            <w:vAlign w:val="center"/>
          </w:tcPr>
          <w:p w14:paraId="2163F25A" w14:textId="376FD764" w:rsidR="00B928CC" w:rsidRPr="00B85A94" w:rsidRDefault="00B928CC" w:rsidP="00B928CC">
            <w:r>
              <w:rPr>
                <w:color w:val="221C1C"/>
              </w:rPr>
              <w:t>Ко</w:t>
            </w:r>
            <w:r w:rsidR="009C4946">
              <w:rPr>
                <w:color w:val="221C1C"/>
              </w:rPr>
              <w:t xml:space="preserve">нтакт разомкнут: ИБП отключен, </w:t>
            </w:r>
            <w:r>
              <w:rPr>
                <w:color w:val="221C1C"/>
              </w:rPr>
              <w:t xml:space="preserve">загорается индикатор </w:t>
            </w:r>
            <w:r w:rsidR="002814F1">
              <w:rPr>
                <w:noProof/>
                <w:lang w:val="en-US" w:bidi="ar-SA"/>
              </w:rPr>
              <w:drawing>
                <wp:inline distT="0" distB="0" distL="0" distR="0" wp14:anchorId="03EF19C3" wp14:editId="4245D766">
                  <wp:extent cx="128016" cy="115824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e_17-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71B3D" w14:textId="33FA69D3" w:rsidR="00B928CC" w:rsidRPr="00B928CC" w:rsidRDefault="00B928CC" w:rsidP="00B928CC">
            <w:pPr>
              <w:rPr>
                <w:b/>
                <w:bCs/>
                <w:color w:val="221C1C"/>
              </w:rPr>
            </w:pPr>
            <w:r>
              <w:rPr>
                <w:color w:val="221C1C"/>
              </w:rPr>
              <w:t xml:space="preserve">Чтобы вернуться к нормальной работе, отключите удаленный внешний контакт и перезапустите ИБП, нажав кнопку </w:t>
            </w:r>
            <w:r w:rsidR="002814F1">
              <w:rPr>
                <w:noProof/>
                <w:lang w:val="en-US" w:bidi="ar-SA"/>
              </w:rPr>
              <w:drawing>
                <wp:inline distT="0" distB="0" distL="0" distR="0" wp14:anchorId="28BAA5CF" wp14:editId="1B77CE18">
                  <wp:extent cx="112776" cy="124968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e_17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21C1C"/>
              </w:rPr>
              <w:t>.</w:t>
            </w:r>
          </w:p>
        </w:tc>
      </w:tr>
      <w:tr w:rsidR="002E796C" w:rsidRPr="004273E4" w14:paraId="047572EE" w14:textId="77777777" w:rsidTr="001D7FF1">
        <w:tc>
          <w:tcPr>
            <w:tcW w:w="8606" w:type="dxa"/>
            <w:gridSpan w:val="2"/>
            <w:shd w:val="clear" w:color="auto" w:fill="auto"/>
            <w:vAlign w:val="center"/>
          </w:tcPr>
          <w:p w14:paraId="383497F9" w14:textId="77777777" w:rsidR="00A564D4" w:rsidRPr="00B85A94" w:rsidRDefault="00A564D4" w:rsidP="00A564D4">
            <w:pPr>
              <w:tabs>
                <w:tab w:val="left" w:pos="1626"/>
              </w:tabs>
              <w:ind w:left="300" w:hanging="300"/>
            </w:pPr>
            <w:r>
              <w:rPr>
                <w:b/>
                <w:color w:val="221C1C"/>
              </w:rPr>
              <w:t>4.</w:t>
            </w:r>
            <w:r>
              <w:rPr>
                <w:color w:val="221C1C"/>
              </w:rPr>
              <w:tab/>
              <w:t xml:space="preserve">Штекерный разъем </w:t>
            </w:r>
            <w:r>
              <w:rPr>
                <w:b/>
                <w:bCs/>
                <w:color w:val="221C1C"/>
              </w:rPr>
              <w:t>(4)</w:t>
            </w:r>
            <w:r>
              <w:rPr>
                <w:color w:val="221C1C"/>
              </w:rPr>
              <w:t xml:space="preserve"> в задней части ИБП.</w:t>
            </w:r>
          </w:p>
          <w:p w14:paraId="54B707B1" w14:textId="77777777" w:rsidR="00A564D4" w:rsidRPr="00B85A94" w:rsidRDefault="00A564D4" w:rsidP="00A564D4">
            <w:pPr>
              <w:tabs>
                <w:tab w:val="left" w:pos="1630"/>
              </w:tabs>
              <w:ind w:left="300" w:hanging="300"/>
            </w:pPr>
            <w:r>
              <w:rPr>
                <w:b/>
                <w:color w:val="221C1C"/>
              </w:rPr>
              <w:t>5.</w:t>
            </w:r>
            <w:r>
              <w:rPr>
                <w:color w:val="221C1C"/>
              </w:rPr>
              <w:tab/>
              <w:t>Подключите и перезапустите ИБП, следуя ранее описанным процедурам.</w:t>
            </w:r>
          </w:p>
          <w:p w14:paraId="0CF3EA70" w14:textId="0CAF0225" w:rsidR="002E796C" w:rsidRPr="00B85A94" w:rsidRDefault="00A564D4" w:rsidP="00A564D4">
            <w:pPr>
              <w:ind w:left="300" w:hanging="300"/>
              <w:rPr>
                <w:color w:val="221C1C"/>
              </w:rPr>
            </w:pPr>
            <w:r>
              <w:rPr>
                <w:b/>
                <w:color w:val="221C1C"/>
              </w:rPr>
              <w:t>6.</w:t>
            </w:r>
            <w:r>
              <w:rPr>
                <w:color w:val="221C1C"/>
              </w:rPr>
              <w:tab/>
              <w:t>Активируйте внешний контакт дистанционного отключения для проверки функции.</w:t>
            </w:r>
          </w:p>
        </w:tc>
      </w:tr>
    </w:tbl>
    <w:p w14:paraId="6A4DDA57" w14:textId="77777777" w:rsidR="00B928CC" w:rsidRPr="00EA18E4" w:rsidRDefault="00B928CC" w:rsidP="002E796C">
      <w:pPr>
        <w:spacing w:after="120"/>
        <w:rPr>
          <w:color w:val="221C1C"/>
          <w:sz w:val="4"/>
          <w:szCs w:val="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8606"/>
      </w:tblGrid>
      <w:tr w:rsidR="002E796C" w:rsidRPr="004273E4" w14:paraId="5CD88AAD" w14:textId="77777777" w:rsidTr="001D7FF1">
        <w:tc>
          <w:tcPr>
            <w:tcW w:w="1143" w:type="dxa"/>
            <w:shd w:val="clear" w:color="auto" w:fill="auto"/>
            <w:vAlign w:val="center"/>
          </w:tcPr>
          <w:p w14:paraId="6065CC15" w14:textId="15457774" w:rsidR="002E796C" w:rsidRPr="007F1CDA" w:rsidRDefault="00C625A9" w:rsidP="001D7FF1">
            <w:pPr>
              <w:rPr>
                <w:rFonts w:ascii="Arial Narrow" w:hAnsi="Arial Narrow"/>
                <w:color w:val="221C1C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221C1C"/>
                <w:sz w:val="22"/>
                <w:szCs w:val="22"/>
                <w:lang w:val="en-US" w:bidi="ar-SA"/>
              </w:rPr>
              <w:lastRenderedPageBreak/>
              <w:drawing>
                <wp:inline distT="0" distB="0" distL="0" distR="0" wp14:anchorId="25045D22" wp14:editId="5F646136">
                  <wp:extent cx="405384" cy="39014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_03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auto"/>
            <w:vAlign w:val="center"/>
          </w:tcPr>
          <w:p w14:paraId="3C5325A9" w14:textId="33442EAB" w:rsidR="002E796C" w:rsidRDefault="002E796C" w:rsidP="001D7FF1">
            <w:pPr>
              <w:spacing w:after="40"/>
              <w:rPr>
                <w:color w:val="221C1C"/>
              </w:rPr>
            </w:pPr>
            <w:r>
              <w:rPr>
                <w:b/>
                <w:bCs/>
                <w:color w:val="221C1C"/>
              </w:rPr>
              <w:t>Предупреждение. Этот разъем должен быть подключен только к цепям SELV (малое по условиям безопасности напряжение).</w:t>
            </w:r>
          </w:p>
        </w:tc>
      </w:tr>
    </w:tbl>
    <w:p w14:paraId="65A78B2E" w14:textId="77777777" w:rsidR="002E796C" w:rsidRDefault="002E796C" w:rsidP="006657A8">
      <w:pPr>
        <w:tabs>
          <w:tab w:val="left" w:pos="1092"/>
        </w:tabs>
        <w:outlineLvl w:val="0"/>
        <w:rPr>
          <w:color w:val="221C1C"/>
        </w:rPr>
        <w:sectPr w:rsidR="002E796C" w:rsidSect="002814F1">
          <w:pgSz w:w="11909" w:h="16840" w:code="9"/>
          <w:pgMar w:top="864" w:right="864" w:bottom="864" w:left="1440" w:header="864" w:footer="504" w:gutter="0"/>
          <w:cols w:space="720"/>
          <w:noEndnote/>
          <w:titlePg/>
          <w:docGrid w:linePitch="360"/>
        </w:sectPr>
      </w:pPr>
    </w:p>
    <w:p w14:paraId="073C35E1" w14:textId="2112B49C" w:rsidR="006657A8" w:rsidRPr="00B85A94" w:rsidRDefault="006657A8" w:rsidP="002E796C">
      <w:pPr>
        <w:pStyle w:val="1"/>
      </w:pPr>
      <w:bookmarkStart w:id="22" w:name="_Toc46145267"/>
      <w:r>
        <w:lastRenderedPageBreak/>
        <w:t>5.</w:t>
      </w:r>
      <w:r>
        <w:tab/>
        <w:t>Техническое обслуживание</w:t>
      </w:r>
      <w:bookmarkEnd w:id="22"/>
    </w:p>
    <w:p w14:paraId="2BEBB19C" w14:textId="77777777" w:rsidR="006657A8" w:rsidRPr="00B85A94" w:rsidRDefault="006657A8" w:rsidP="002814F1">
      <w:pPr>
        <w:pStyle w:val="2"/>
        <w:spacing w:after="240"/>
      </w:pPr>
      <w:bookmarkStart w:id="23" w:name="_Toc46145268"/>
      <w:r>
        <w:t>5.1</w:t>
      </w:r>
      <w:r>
        <w:tab/>
        <w:t>Поиск и устранение неисправностей</w:t>
      </w:r>
      <w:bookmarkEnd w:id="23"/>
    </w:p>
    <w:tbl>
      <w:tblPr>
        <w:tblOverlap w:val="never"/>
        <w:tblW w:w="0" w:type="auto"/>
        <w:tblInd w:w="1080" w:type="dxa"/>
        <w:tblCellMar>
          <w:top w:w="58" w:type="dxa"/>
          <w:left w:w="72" w:type="dxa"/>
          <w:bottom w:w="58" w:type="dxa"/>
          <w:right w:w="72" w:type="dxa"/>
        </w:tblCellMar>
        <w:tblLook w:val="04A0" w:firstRow="1" w:lastRow="0" w:firstColumn="1" w:lastColumn="0" w:noHBand="0" w:noVBand="1"/>
      </w:tblPr>
      <w:tblGrid>
        <w:gridCol w:w="2564"/>
        <w:gridCol w:w="3048"/>
        <w:gridCol w:w="3057"/>
      </w:tblGrid>
      <w:tr w:rsidR="006657A8" w:rsidRPr="002E796C" w14:paraId="75A29B2A" w14:textId="77777777" w:rsidTr="009E1448">
        <w:trPr>
          <w:trHeight w:val="2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0C098258" w14:textId="77777777" w:rsidR="006657A8" w:rsidRPr="002E796C" w:rsidRDefault="006657A8" w:rsidP="002E796C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Рабочий режим ИБП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CECFD2"/>
          </w:tcPr>
          <w:p w14:paraId="63DA272F" w14:textId="77777777" w:rsidR="006657A8" w:rsidRPr="002E796C" w:rsidRDefault="006657A8" w:rsidP="002E796C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Возможная причина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431E1F46" w14:textId="77777777" w:rsidR="006657A8" w:rsidRPr="002E796C" w:rsidRDefault="006657A8" w:rsidP="002E796C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Действие</w:t>
            </w:r>
          </w:p>
        </w:tc>
      </w:tr>
      <w:tr w:rsidR="006657A8" w:rsidRPr="00B85A94" w14:paraId="67BFA00E" w14:textId="77777777" w:rsidTr="009E1448">
        <w:trPr>
          <w:trHeight w:val="20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7992F" w14:textId="77777777" w:rsidR="006657A8" w:rsidRPr="00B85A94" w:rsidRDefault="006657A8" w:rsidP="002814F1">
            <w:pPr>
              <w:spacing w:after="80"/>
            </w:pPr>
            <w:r>
              <w:rPr>
                <w:color w:val="221C1C"/>
              </w:rPr>
              <w:t>Аккумуляторы отключены</w:t>
            </w:r>
          </w:p>
          <w:p w14:paraId="5C2C94E3" w14:textId="1C110349" w:rsidR="006657A8" w:rsidRPr="00B85A94" w:rsidRDefault="00C625A9" w:rsidP="002E796C">
            <w:r>
              <w:rPr>
                <w:noProof/>
                <w:lang w:val="en-US" w:bidi="ar-SA"/>
              </w:rPr>
              <w:drawing>
                <wp:inline distT="0" distB="0" distL="0" distR="0" wp14:anchorId="2B1E59C2" wp14:editId="33B4F289">
                  <wp:extent cx="551688" cy="557784"/>
                  <wp:effectExtent l="0" t="0" r="0" b="0"/>
                  <wp:docPr id="41" name="Рисунок 41" descr="Изображение выглядит как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_19-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8A933" w14:textId="77777777" w:rsidR="006657A8" w:rsidRPr="00B85A94" w:rsidRDefault="006657A8" w:rsidP="002E796C">
            <w:r>
              <w:rPr>
                <w:color w:val="221C1C"/>
              </w:rPr>
              <w:t>ИБП не распознает внутренние батареи.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5FD01D" w14:textId="77777777" w:rsidR="006657A8" w:rsidRPr="00B85A94" w:rsidRDefault="006657A8" w:rsidP="002E796C">
            <w:r>
              <w:rPr>
                <w:color w:val="221C1C"/>
              </w:rPr>
              <w:t>Если неисправность не исчезает, обратитесь в центр обслуживания.</w:t>
            </w:r>
          </w:p>
        </w:tc>
      </w:tr>
      <w:tr w:rsidR="006657A8" w:rsidRPr="00B85A94" w14:paraId="1B55503A" w14:textId="77777777" w:rsidTr="009E1448">
        <w:trPr>
          <w:trHeight w:val="20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6C29C7" w14:textId="77777777" w:rsidR="006657A8" w:rsidRPr="00B85A94" w:rsidRDefault="006657A8" w:rsidP="002E796C"/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B9852" w14:textId="77777777" w:rsidR="006657A8" w:rsidRPr="00B85A94" w:rsidRDefault="006657A8" w:rsidP="002E796C">
            <w:r>
              <w:rPr>
                <w:color w:val="221C1C"/>
              </w:rPr>
              <w:t>Аккумуляторы отключены.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5F8A9B" w14:textId="77777777" w:rsidR="006657A8" w:rsidRPr="00B85A94" w:rsidRDefault="006657A8" w:rsidP="002E796C">
            <w:r>
              <w:rPr>
                <w:color w:val="221C1C"/>
              </w:rPr>
              <w:t>Убедитесь, что все батареи правильно подключены. Если неисправность не исчезает, обратитесь в центр обслуживания.</w:t>
            </w:r>
          </w:p>
        </w:tc>
      </w:tr>
      <w:tr w:rsidR="006657A8" w:rsidRPr="00B85A94" w14:paraId="275FE256" w14:textId="77777777" w:rsidTr="009E1448">
        <w:trPr>
          <w:trHeight w:val="2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0311A9" w14:textId="77777777" w:rsidR="006657A8" w:rsidRDefault="00840645" w:rsidP="002814F1">
            <w:pPr>
              <w:spacing w:after="80"/>
              <w:rPr>
                <w:rFonts w:asciiTheme="minorHAnsi" w:hAnsiTheme="minorHAnsi"/>
              </w:rPr>
            </w:pPr>
            <w:r>
              <w:t>Перегрузка</w:t>
            </w:r>
          </w:p>
          <w:p w14:paraId="32F3748C" w14:textId="4AD67497" w:rsidR="00840645" w:rsidRPr="00840645" w:rsidRDefault="00C625A9" w:rsidP="002E796C">
            <w:pPr>
              <w:rPr>
                <w:rFonts w:asciiTheme="minorHAnsi" w:hAnsiTheme="minorHAnsi"/>
              </w:rPr>
            </w:pPr>
            <w:r>
              <w:rPr>
                <w:noProof/>
                <w:lang w:val="en-US" w:bidi="ar-SA"/>
              </w:rPr>
              <w:drawing>
                <wp:inline distT="0" distB="0" distL="0" distR="0" wp14:anchorId="2043A3A4" wp14:editId="5DE99BCD">
                  <wp:extent cx="551688" cy="542544"/>
                  <wp:effectExtent l="0" t="0" r="0" b="0"/>
                  <wp:docPr id="42" name="Рисунок 42" descr="Изображение выглядит как стол,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_19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AF088" w14:textId="7B0B0337" w:rsidR="006657A8" w:rsidRPr="00B85A94" w:rsidRDefault="006657A8" w:rsidP="002E796C">
            <w:r>
              <w:rPr>
                <w:color w:val="221C1C"/>
              </w:rPr>
              <w:t>Требования к питанию превышают мощность ИБП (более 105</w:t>
            </w:r>
            <w:r w:rsidR="00F14D5F">
              <w:rPr>
                <w:color w:val="221C1C"/>
              </w:rPr>
              <w:t> </w:t>
            </w:r>
            <w:r>
              <w:rPr>
                <w:color w:val="221C1C"/>
              </w:rPr>
              <w:t>% от номинальной).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7A6ACC" w14:textId="77777777" w:rsidR="006657A8" w:rsidRPr="00B85A94" w:rsidRDefault="006657A8" w:rsidP="002E796C">
            <w:r>
              <w:rPr>
                <w:color w:val="221C1C"/>
              </w:rPr>
              <w:t>Отключите часть оборудования от ИБП. ИБП продолжает работать, но может отключиться при увеличении нагрузки. Аварийный сигнал сбрасывается, когда условие становится неактивным.</w:t>
            </w:r>
          </w:p>
        </w:tc>
      </w:tr>
      <w:tr w:rsidR="006657A8" w:rsidRPr="00B85A94" w14:paraId="5ADFF0E4" w14:textId="77777777" w:rsidTr="009E1448">
        <w:trPr>
          <w:trHeight w:val="2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38718" w14:textId="77777777" w:rsidR="006657A8" w:rsidRDefault="006657A8" w:rsidP="002814F1">
            <w:pPr>
              <w:spacing w:after="80"/>
              <w:rPr>
                <w:color w:val="221C1C"/>
              </w:rPr>
            </w:pPr>
            <w:r>
              <w:rPr>
                <w:color w:val="221C1C"/>
              </w:rPr>
              <w:t>Конец срока службы батареи</w:t>
            </w:r>
          </w:p>
          <w:p w14:paraId="247AC8FF" w14:textId="7334440C" w:rsidR="00840645" w:rsidRPr="00B85A94" w:rsidRDefault="00C625A9" w:rsidP="002E796C">
            <w:r>
              <w:rPr>
                <w:noProof/>
                <w:lang w:val="en-US" w:bidi="ar-SA"/>
              </w:rPr>
              <w:drawing>
                <wp:inline distT="0" distB="0" distL="0" distR="0" wp14:anchorId="3723728D" wp14:editId="65EE5E2B">
                  <wp:extent cx="551688" cy="554736"/>
                  <wp:effectExtent l="0" t="0" r="0" b="0"/>
                  <wp:docPr id="43" name="Рисунок 43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e_19-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DAA9E" w14:textId="1057DACB" w:rsidR="006657A8" w:rsidRPr="00B85A94" w:rsidRDefault="006657A8" w:rsidP="002E796C">
            <w:r>
              <w:rPr>
                <w:color w:val="221C1C"/>
              </w:rPr>
              <w:t>Дости</w:t>
            </w:r>
            <w:r w:rsidR="00F14D5F">
              <w:rPr>
                <w:color w:val="221C1C"/>
              </w:rPr>
              <w:t>гнут конец срока службы батареи</w:t>
            </w:r>
            <w:r>
              <w:rPr>
                <w:color w:val="221C1C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0729EC" w14:textId="77777777" w:rsidR="006657A8" w:rsidRPr="00B85A94" w:rsidRDefault="006657A8" w:rsidP="002E796C">
            <w:r>
              <w:rPr>
                <w:color w:val="221C1C"/>
              </w:rPr>
              <w:t xml:space="preserve">Обратитесь в сервисный центр </w:t>
            </w:r>
            <w:proofErr w:type="spellStart"/>
            <w:r>
              <w:rPr>
                <w:color w:val="221C1C"/>
              </w:rPr>
              <w:t>Eaton</w:t>
            </w:r>
            <w:proofErr w:type="spellEnd"/>
            <w:r>
              <w:rPr>
                <w:color w:val="221C1C"/>
              </w:rPr>
              <w:t xml:space="preserve"> для замены аккумулятора.</w:t>
            </w:r>
          </w:p>
        </w:tc>
      </w:tr>
      <w:tr w:rsidR="006657A8" w:rsidRPr="00B85A94" w14:paraId="08604F97" w14:textId="77777777" w:rsidTr="009E1448">
        <w:trPr>
          <w:trHeight w:val="20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2DCB2" w14:textId="77777777" w:rsidR="006657A8" w:rsidRDefault="006657A8" w:rsidP="002814F1">
            <w:pPr>
              <w:spacing w:after="80"/>
              <w:rPr>
                <w:color w:val="221C1C"/>
              </w:rPr>
            </w:pPr>
            <w:r>
              <w:rPr>
                <w:color w:val="221C1C"/>
              </w:rPr>
              <w:t>Событие</w:t>
            </w:r>
          </w:p>
          <w:p w14:paraId="5C293078" w14:textId="3CE896E0" w:rsidR="00840645" w:rsidRPr="00B85A94" w:rsidRDefault="00C625A9" w:rsidP="002E796C">
            <w:r>
              <w:rPr>
                <w:noProof/>
                <w:lang w:val="en-US" w:bidi="ar-SA"/>
              </w:rPr>
              <w:drawing>
                <wp:inline distT="0" distB="0" distL="0" distR="0" wp14:anchorId="41F0F3C8" wp14:editId="53C510CD">
                  <wp:extent cx="551688" cy="55168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e_19-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55D09" w14:textId="77777777" w:rsidR="006657A8" w:rsidRPr="00B85A94" w:rsidRDefault="006657A8" w:rsidP="002E796C">
            <w:r>
              <w:rPr>
                <w:color w:val="221C1C"/>
              </w:rPr>
              <w:t>Произошло событие ИБП.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3EFC43" w14:textId="77777777" w:rsidR="006657A8" w:rsidRPr="00B85A94" w:rsidRDefault="006657A8" w:rsidP="002E796C">
            <w:pPr>
              <w:rPr>
                <w:sz w:val="10"/>
                <w:szCs w:val="10"/>
              </w:rPr>
            </w:pPr>
          </w:p>
        </w:tc>
      </w:tr>
      <w:tr w:rsidR="006657A8" w:rsidRPr="00B85A94" w14:paraId="3512BB12" w14:textId="77777777" w:rsidTr="009E1448">
        <w:trPr>
          <w:trHeight w:val="20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D9FEA3" w14:textId="77777777" w:rsidR="006657A8" w:rsidRPr="00B85A94" w:rsidRDefault="006657A8" w:rsidP="002E796C"/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AA88D" w14:textId="77777777" w:rsidR="006657A8" w:rsidRPr="00B85A94" w:rsidRDefault="006657A8" w:rsidP="002E796C">
            <w:r>
              <w:rPr>
                <w:color w:val="221C1C"/>
              </w:rPr>
              <w:t>Пример:</w:t>
            </w:r>
          </w:p>
          <w:p w14:paraId="5AF11472" w14:textId="77777777" w:rsidR="006657A8" w:rsidRPr="00B85A94" w:rsidRDefault="006657A8" w:rsidP="002E796C">
            <w:r>
              <w:rPr>
                <w:color w:val="221C1C"/>
              </w:rPr>
              <w:t>Была дана команда удаленного выключения (RPO), контакт RPO был активирован для отключения ИБП и теперь не позволяет перезапустить ИБП.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AA307A" w14:textId="77777777" w:rsidR="006657A8" w:rsidRPr="00B85A94" w:rsidRDefault="006657A8" w:rsidP="002E796C">
            <w:r>
              <w:rPr>
                <w:color w:val="221C1C"/>
              </w:rPr>
              <w:t>Установите контакт обратно в его нормальное положение и нажмите кнопку 0 для перезапуска.</w:t>
            </w:r>
          </w:p>
        </w:tc>
      </w:tr>
      <w:tr w:rsidR="006657A8" w:rsidRPr="00B85A94" w14:paraId="4543C8D8" w14:textId="77777777" w:rsidTr="009E1448">
        <w:trPr>
          <w:trHeight w:val="20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678F3" w14:textId="77777777" w:rsidR="006657A8" w:rsidRDefault="006657A8" w:rsidP="002814F1">
            <w:pPr>
              <w:spacing w:after="80"/>
              <w:rPr>
                <w:color w:val="221C1C"/>
              </w:rPr>
            </w:pPr>
            <w:r>
              <w:rPr>
                <w:color w:val="221C1C"/>
              </w:rPr>
              <w:t>Отказ ИБП</w:t>
            </w:r>
          </w:p>
          <w:p w14:paraId="2A9F7A08" w14:textId="1F78EBF5" w:rsidR="00840645" w:rsidRPr="00B85A94" w:rsidRDefault="00C625A9" w:rsidP="002E796C">
            <w:r>
              <w:rPr>
                <w:noProof/>
                <w:lang w:val="en-US" w:bidi="ar-SA"/>
              </w:rPr>
              <w:drawing>
                <wp:inline distT="0" distB="0" distL="0" distR="0" wp14:anchorId="7D00DFF4" wp14:editId="259C9E8F">
                  <wp:extent cx="551688" cy="54864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e_19-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94C3D" w14:textId="77777777" w:rsidR="006657A8" w:rsidRPr="00B85A94" w:rsidRDefault="006657A8" w:rsidP="002E796C">
            <w:r>
              <w:rPr>
                <w:color w:val="221C1C"/>
              </w:rPr>
              <w:t>В ИБП внутренняя неисправность.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8E9701" w14:textId="77777777" w:rsidR="006657A8" w:rsidRPr="00B85A94" w:rsidRDefault="006657A8" w:rsidP="002E796C">
            <w:r>
              <w:rPr>
                <w:color w:val="221C1C"/>
              </w:rPr>
              <w:t>ИБП больше не защищает оборудование.</w:t>
            </w:r>
          </w:p>
        </w:tc>
      </w:tr>
      <w:tr w:rsidR="006657A8" w:rsidRPr="00B85A94" w14:paraId="027E12C0" w14:textId="77777777" w:rsidTr="009E1448">
        <w:trPr>
          <w:trHeight w:val="20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7CEB3F" w14:textId="77777777" w:rsidR="006657A8" w:rsidRPr="00B85A94" w:rsidRDefault="006657A8" w:rsidP="002E796C"/>
        </w:tc>
        <w:tc>
          <w:tcPr>
            <w:tcW w:w="32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59B57D" w14:textId="77777777" w:rsidR="006657A8" w:rsidRPr="00B85A94" w:rsidRDefault="006657A8" w:rsidP="002E796C">
            <w:pPr>
              <w:rPr>
                <w:sz w:val="10"/>
                <w:szCs w:val="10"/>
              </w:rPr>
            </w:pP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461F1" w14:textId="1A4189DA" w:rsidR="006657A8" w:rsidRPr="00B85A94" w:rsidRDefault="006657A8" w:rsidP="007953D6">
            <w:r>
              <w:rPr>
                <w:b/>
                <w:bCs/>
                <w:color w:val="221C1C"/>
              </w:rPr>
              <w:t xml:space="preserve">Примечание: </w:t>
            </w:r>
            <w:r>
              <w:rPr>
                <w:color w:val="221C1C"/>
              </w:rPr>
              <w:t xml:space="preserve">обратитесь к представителю сервисной службы, </w:t>
            </w:r>
            <w:r w:rsidR="007953D6">
              <w:rPr>
                <w:color w:val="221C1C"/>
              </w:rPr>
              <w:t xml:space="preserve">передайте </w:t>
            </w:r>
            <w:r>
              <w:rPr>
                <w:color w:val="221C1C"/>
              </w:rPr>
              <w:t xml:space="preserve"> ему аварийное сообщение и серийный номер ИБП.</w:t>
            </w:r>
          </w:p>
        </w:tc>
      </w:tr>
    </w:tbl>
    <w:p w14:paraId="5F17CF94" w14:textId="77777777" w:rsidR="009E1448" w:rsidRDefault="009E1448">
      <w:pPr>
        <w:widowControl w:val="0"/>
        <w:rPr>
          <w:rFonts w:ascii="Arial Narrow" w:hAnsi="Arial Narrow"/>
          <w:b/>
          <w:bCs/>
          <w:color w:val="221C1C"/>
          <w:sz w:val="26"/>
          <w:szCs w:val="26"/>
        </w:rPr>
      </w:pPr>
      <w:r>
        <w:br w:type="page"/>
      </w:r>
    </w:p>
    <w:p w14:paraId="39A20C11" w14:textId="1590624D" w:rsidR="006657A8" w:rsidRPr="00B85A94" w:rsidRDefault="006657A8" w:rsidP="00A85F1A">
      <w:pPr>
        <w:pStyle w:val="2"/>
      </w:pPr>
      <w:bookmarkStart w:id="24" w:name="_Toc46145269"/>
      <w:r>
        <w:lastRenderedPageBreak/>
        <w:t>5.2</w:t>
      </w:r>
      <w:r>
        <w:tab/>
        <w:t>Замена аккумуляторного модуля</w:t>
      </w:r>
      <w:bookmarkEnd w:id="24"/>
    </w:p>
    <w:p w14:paraId="18B5CA7D" w14:textId="77777777" w:rsidR="006657A8" w:rsidRPr="00B85A94" w:rsidRDefault="006657A8" w:rsidP="00E41223">
      <w:pPr>
        <w:pStyle w:val="3"/>
      </w:pPr>
      <w:r>
        <w:t>Рекомендации по технике безопасности</w:t>
      </w:r>
    </w:p>
    <w:p w14:paraId="1125CD84" w14:textId="77777777" w:rsidR="006657A8" w:rsidRPr="00B85A94" w:rsidRDefault="006657A8" w:rsidP="00A85F1A">
      <w:pPr>
        <w:pStyle w:val="21"/>
      </w:pPr>
      <w:r>
        <w:t>Батарея может вызвать поражение электрическим током и создать высокие токи короткого замыкания. Перед обслуживанием компонентов батареи необходимо соблюдать следующие правила техники безопасности:</w:t>
      </w:r>
    </w:p>
    <w:p w14:paraId="724A0BF4" w14:textId="4F508517" w:rsidR="006657A8" w:rsidRPr="00B85A94" w:rsidRDefault="00B85A94" w:rsidP="00A85F1A">
      <w:pPr>
        <w:pStyle w:val="41"/>
      </w:pPr>
      <w:r>
        <w:sym w:font="Symbol" w:char="F0B7"/>
      </w:r>
      <w:r>
        <w:tab/>
        <w:t>снять часы, кольца, браслеты и все другие металлические предметы с рук,</w:t>
      </w:r>
    </w:p>
    <w:p w14:paraId="1DB98907" w14:textId="5066452D" w:rsidR="006657A8" w:rsidRPr="00B85A94" w:rsidRDefault="00B85A94" w:rsidP="00A85F1A">
      <w:pPr>
        <w:pStyle w:val="41"/>
      </w:pPr>
      <w:r>
        <w:sym w:font="Symbol" w:char="F0B7"/>
      </w:r>
      <w:r>
        <w:tab/>
        <w:t>использовать инструменты с изолированными ручками.</w:t>
      </w:r>
    </w:p>
    <w:p w14:paraId="71CA8EE8" w14:textId="77777777" w:rsidR="006657A8" w:rsidRPr="00B85A94" w:rsidRDefault="006657A8" w:rsidP="00E41223">
      <w:pPr>
        <w:pStyle w:val="3"/>
      </w:pPr>
      <w:r>
        <w:t>Снятие аккумуляторного модуля</w:t>
      </w:r>
    </w:p>
    <w:p w14:paraId="02D9516C" w14:textId="600D89FC" w:rsidR="006657A8" w:rsidRDefault="006657A8" w:rsidP="00A85F1A">
      <w:pPr>
        <w:pStyle w:val="11"/>
      </w:pPr>
      <w:r>
        <w:t>Эта операция должна выполняться, когда ИБП выключен.</w:t>
      </w:r>
    </w:p>
    <w:p w14:paraId="02736743" w14:textId="5FF3C593" w:rsidR="00B976BE" w:rsidRPr="00B85A94" w:rsidRDefault="009A2722" w:rsidP="00A85F1A">
      <w:pPr>
        <w:pStyle w:val="11"/>
      </w:pPr>
      <w:r>
        <w:rPr>
          <w:noProof/>
          <w:lang w:val="en-US" w:bidi="ar-SA"/>
        </w:rPr>
        <w:drawing>
          <wp:inline distT="0" distB="0" distL="0" distR="0" wp14:anchorId="25EF70F8" wp14:editId="05728DDB">
            <wp:extent cx="3572256" cy="6196584"/>
            <wp:effectExtent l="0" t="0" r="0" b="0"/>
            <wp:docPr id="74" name="Рисунок 74" descr="Изображение выглядит как стол, фотография, мебель, кров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e_2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61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4884" w14:textId="77777777" w:rsidR="006657A8" w:rsidRPr="00B85A94" w:rsidRDefault="006657A8" w:rsidP="00E41223">
      <w:pPr>
        <w:pStyle w:val="3"/>
      </w:pPr>
      <w:r>
        <w:t>Замена аккумуляторного модуля</w:t>
      </w:r>
    </w:p>
    <w:p w14:paraId="598BD735" w14:textId="77777777" w:rsidR="006657A8" w:rsidRPr="00B85A94" w:rsidRDefault="006657A8" w:rsidP="00A85F1A">
      <w:pPr>
        <w:pStyle w:val="11"/>
      </w:pPr>
      <w:r>
        <w:t>Выполняйте приведенные выше инструкции в обратном порядке.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143"/>
        <w:gridCol w:w="8606"/>
      </w:tblGrid>
      <w:tr w:rsidR="00B976BE" w:rsidRPr="004273E4" w14:paraId="657E1BD2" w14:textId="77777777" w:rsidTr="001D7FF1">
        <w:tc>
          <w:tcPr>
            <w:tcW w:w="1143" w:type="dxa"/>
            <w:shd w:val="clear" w:color="auto" w:fill="auto"/>
            <w:vAlign w:val="center"/>
          </w:tcPr>
          <w:p w14:paraId="4FB7A4C9" w14:textId="4F516D46" w:rsidR="00B976BE" w:rsidRPr="007F1CDA" w:rsidRDefault="006B548A" w:rsidP="001D7FF1">
            <w:pPr>
              <w:rPr>
                <w:rFonts w:ascii="Arial Narrow" w:hAnsi="Arial Narrow"/>
                <w:color w:val="221C1C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221C1C"/>
                <w:sz w:val="22"/>
                <w:szCs w:val="22"/>
                <w:lang w:val="en-US" w:bidi="ar-SA"/>
              </w:rPr>
              <w:drawing>
                <wp:inline distT="0" distB="0" distL="0" distR="0" wp14:anchorId="01D9EFC0" wp14:editId="0B908445">
                  <wp:extent cx="405384" cy="39014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e_03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auto"/>
            <w:vAlign w:val="center"/>
          </w:tcPr>
          <w:p w14:paraId="2D542ECC" w14:textId="5C6084FF" w:rsidR="00B976BE" w:rsidRPr="00B85A94" w:rsidRDefault="00B976BE" w:rsidP="00B976BE">
            <w:pPr>
              <w:tabs>
                <w:tab w:val="left" w:pos="1402"/>
              </w:tabs>
              <w:ind w:left="318" w:hanging="318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Для обеспечения безоп</w:t>
            </w:r>
            <w:r w:rsidR="00EF2528">
              <w:rPr>
                <w:color w:val="221C1C"/>
              </w:rPr>
              <w:t>асности и высоких характеристик</w:t>
            </w:r>
            <w:r>
              <w:rPr>
                <w:color w:val="221C1C"/>
              </w:rPr>
              <w:t xml:space="preserve"> используйте только батареи, поставляемые </w:t>
            </w:r>
            <w:proofErr w:type="spellStart"/>
            <w:r>
              <w:rPr>
                <w:color w:val="221C1C"/>
              </w:rPr>
              <w:t>Eaton</w:t>
            </w:r>
            <w:proofErr w:type="spellEnd"/>
            <w:r>
              <w:rPr>
                <w:color w:val="221C1C"/>
              </w:rPr>
              <w:t>.</w:t>
            </w:r>
          </w:p>
          <w:p w14:paraId="5339A50F" w14:textId="119418CF" w:rsidR="00B976BE" w:rsidRDefault="00B976BE" w:rsidP="00B976BE">
            <w:pPr>
              <w:spacing w:after="40"/>
              <w:ind w:left="318" w:hanging="318"/>
              <w:rPr>
                <w:color w:val="221C1C"/>
              </w:rPr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Плотно прижмите две части разъема во время повторного монтажа.</w:t>
            </w:r>
          </w:p>
        </w:tc>
      </w:tr>
    </w:tbl>
    <w:p w14:paraId="32FCC74E" w14:textId="77777777" w:rsidR="00175DE7" w:rsidRDefault="00175DE7" w:rsidP="006657A8">
      <w:pPr>
        <w:tabs>
          <w:tab w:val="left" w:pos="632"/>
        </w:tabs>
        <w:outlineLvl w:val="0"/>
        <w:rPr>
          <w:color w:val="221C1C"/>
        </w:rPr>
        <w:sectPr w:rsidR="00175DE7" w:rsidSect="00EA18E4">
          <w:pgSz w:w="11909" w:h="16840" w:code="9"/>
          <w:pgMar w:top="864" w:right="864" w:bottom="864" w:left="1440" w:header="864" w:footer="504" w:gutter="0"/>
          <w:cols w:space="720"/>
          <w:noEndnote/>
          <w:titlePg/>
          <w:docGrid w:linePitch="360"/>
        </w:sectPr>
      </w:pPr>
    </w:p>
    <w:p w14:paraId="2EACD54C" w14:textId="723694F1" w:rsidR="006657A8" w:rsidRPr="00B85A94" w:rsidRDefault="006657A8" w:rsidP="00175DE7">
      <w:pPr>
        <w:pStyle w:val="1"/>
      </w:pPr>
      <w:bookmarkStart w:id="25" w:name="_Toc46145270"/>
      <w:r>
        <w:lastRenderedPageBreak/>
        <w:t>6.</w:t>
      </w:r>
      <w:r>
        <w:tab/>
        <w:t>Приложения</w:t>
      </w:r>
      <w:bookmarkEnd w:id="25"/>
    </w:p>
    <w:p w14:paraId="377F7FE1" w14:textId="7982A763" w:rsidR="006657A8" w:rsidRPr="00B85A94" w:rsidRDefault="006657A8" w:rsidP="00A85F1A">
      <w:pPr>
        <w:pStyle w:val="2"/>
      </w:pPr>
      <w:bookmarkStart w:id="26" w:name="_Toc46145271"/>
      <w:r>
        <w:t>6.1</w:t>
      </w:r>
      <w:r>
        <w:tab/>
        <w:t>Технические данные</w:t>
      </w:r>
      <w:bookmarkEnd w:id="26"/>
    </w:p>
    <w:p w14:paraId="05029C2D" w14:textId="3DBF7FF1" w:rsidR="006B548A" w:rsidRDefault="00AE4156" w:rsidP="00713D17">
      <w:pPr>
        <w:spacing w:before="720" w:after="360"/>
        <w:jc w:val="center"/>
        <w:rPr>
          <w:color w:val="221C1C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7BB79F" wp14:editId="5FFE66ED">
                <wp:simplePos x="0" y="0"/>
                <wp:positionH relativeFrom="column">
                  <wp:posOffset>4061460</wp:posOffset>
                </wp:positionH>
                <wp:positionV relativeFrom="paragraph">
                  <wp:posOffset>1385570</wp:posOffset>
                </wp:positionV>
                <wp:extent cx="390525" cy="156210"/>
                <wp:effectExtent l="0" t="0" r="9525" b="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73B27" w14:textId="173B6450" w:rsidR="0066286B" w:rsidRDefault="0066286B" w:rsidP="009A2722">
                            <w:r w:rsidRPr="00713D17"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  <w:t>Батарея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19.8pt;margin-top:109.1pt;width:30.75pt;height:1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" filled="f" stroked="f">
                <v:textbox inset=".72pt,.72pt,.72pt,.72pt">
                  <w:txbxContent>
                    <w:p w14:paraId="19C73B27" w14:textId="173B6450" w:rsidR="0066286B" w:rsidRDefault="0066286B" w:rsidP="009A2722">
                      <w:r w:rsidRPr="00713D17">
                        <w:rPr>
                          <w:rFonts w:ascii="Arial Narrow" w:hAnsi="Arial Narrow"/>
                          <w:color w:val="221C1C"/>
                          <w:sz w:val="16"/>
                          <w:szCs w:val="16"/>
                        </w:rPr>
                        <w:t>Батарея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21C1C"/>
          <w:lang w:val="en-US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802782" wp14:editId="1BA71374">
                <wp:simplePos x="0" y="0"/>
                <wp:positionH relativeFrom="column">
                  <wp:posOffset>1149985</wp:posOffset>
                </wp:positionH>
                <wp:positionV relativeFrom="paragraph">
                  <wp:posOffset>90170</wp:posOffset>
                </wp:positionV>
                <wp:extent cx="3571875" cy="620395"/>
                <wp:effectExtent l="0" t="0" r="9525" b="8255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053"/>
                              <w:gridCol w:w="729"/>
                              <w:gridCol w:w="891"/>
                              <w:gridCol w:w="468"/>
                              <w:gridCol w:w="864"/>
                            </w:tblGrid>
                            <w:tr w:rsidR="0066286B" w:rsidRPr="006B548A" w14:paraId="6DC0D819" w14:textId="77777777" w:rsidTr="00713D17">
                              <w:tc>
                                <w:tcPr>
                                  <w:tcW w:w="1530" w:type="dxa"/>
                                  <w:vAlign w:val="bottom"/>
                                </w:tcPr>
                                <w:p w14:paraId="11E34D49" w14:textId="77777777" w:rsidR="0066286B" w:rsidRPr="00713D17" w:rsidRDefault="0066286B" w:rsidP="00713D17">
                                  <w:pPr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</w:pPr>
                                  <w:r w:rsidRPr="00713D17"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  <w:t>Фильтр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bottom"/>
                                </w:tcPr>
                                <w:p w14:paraId="5818B5F2" w14:textId="77777777" w:rsidR="0066286B" w:rsidRPr="00713D17" w:rsidRDefault="0066286B" w:rsidP="00713D17">
                                  <w:pPr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</w:pPr>
                                  <w:r w:rsidRPr="00713D17"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  <w:t>Трансформатор AVR (Автоматическая регулировка напряжения)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14:paraId="09375DBB" w14:textId="77777777" w:rsidR="0066286B" w:rsidRPr="00713D17" w:rsidRDefault="0066286B" w:rsidP="00713D17">
                                  <w:pPr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  <w:shd w:val="clear" w:color="auto" w:fill="auto"/>
                                  <w:vAlign w:val="bottom"/>
                                </w:tcPr>
                                <w:p w14:paraId="4B4BFCC0" w14:textId="77777777" w:rsidR="0066286B" w:rsidRPr="00713D17" w:rsidRDefault="0066286B" w:rsidP="00713D17">
                                  <w:pPr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</w:pPr>
                                  <w:r w:rsidRPr="00713D17"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  <w:t>Зарядное устройство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shd w:val="clear" w:color="auto" w:fill="auto"/>
                                  <w:vAlign w:val="bottom"/>
                                </w:tcPr>
                                <w:p w14:paraId="4708E93E" w14:textId="499A9B7E" w:rsidR="0066286B" w:rsidRPr="00713D17" w:rsidRDefault="0066286B" w:rsidP="00713D17">
                                  <w:pPr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" w:type="dxa"/>
                                  <w:vAlign w:val="bottom"/>
                                </w:tcPr>
                                <w:p w14:paraId="3BE8D1AE" w14:textId="77777777" w:rsidR="0066286B" w:rsidRPr="00713D17" w:rsidRDefault="0066286B" w:rsidP="00713D17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713D17">
                                    <w:rPr>
                                      <w:rFonts w:ascii="Arial Narrow" w:hAnsi="Arial Narrow"/>
                                      <w:color w:val="221C1C"/>
                                      <w:sz w:val="16"/>
                                      <w:szCs w:val="16"/>
                                    </w:rPr>
                                    <w:t>Инвертор</w:t>
                                  </w:r>
                                </w:p>
                              </w:tc>
                            </w:tr>
                          </w:tbl>
                          <w:p w14:paraId="1A2F39C2" w14:textId="77777777" w:rsidR="0066286B" w:rsidRPr="00713D17" w:rsidRDefault="0066286B" w:rsidP="00713D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90.55pt;margin-top:7.1pt;width:281.25pt;height:4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" filled="f" stroked="f">
                <v:textbox inset=".72pt,.72pt,.72pt,.72pt">
                  <w:txbxContent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053"/>
                        <w:gridCol w:w="729"/>
                        <w:gridCol w:w="891"/>
                        <w:gridCol w:w="468"/>
                        <w:gridCol w:w="864"/>
                      </w:tblGrid>
                      <w:tr w:rsidR="0066286B" w:rsidRPr="006B548A" w14:paraId="6DC0D819" w14:textId="77777777" w:rsidTr="00713D17">
                        <w:tc>
                          <w:tcPr>
                            <w:tcW w:w="1530" w:type="dxa"/>
                            <w:vAlign w:val="bottom"/>
                          </w:tcPr>
                          <w:p w14:paraId="11E34D49" w14:textId="77777777" w:rsidR="0066286B" w:rsidRPr="00713D17" w:rsidRDefault="0066286B" w:rsidP="00713D17">
                            <w:pPr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</w:pPr>
                            <w:r w:rsidRPr="00713D17"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  <w:t>Фильтр</w:t>
                            </w:r>
                          </w:p>
                        </w:tc>
                        <w:tc>
                          <w:tcPr>
                            <w:tcW w:w="1053" w:type="dxa"/>
                            <w:vAlign w:val="bottom"/>
                          </w:tcPr>
                          <w:p w14:paraId="5818B5F2" w14:textId="77777777" w:rsidR="0066286B" w:rsidRPr="00713D17" w:rsidRDefault="0066286B" w:rsidP="00713D17">
                            <w:pPr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</w:pPr>
                            <w:r w:rsidRPr="00713D17"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  <w:t>Трансформатор AVR (Автоматическая регулировка напряжения)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14:paraId="09375DBB" w14:textId="77777777" w:rsidR="0066286B" w:rsidRPr="00713D17" w:rsidRDefault="0066286B" w:rsidP="00713D17">
                            <w:pPr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  <w:shd w:val="clear" w:color="auto" w:fill="auto"/>
                            <w:vAlign w:val="bottom"/>
                          </w:tcPr>
                          <w:p w14:paraId="4B4BFCC0" w14:textId="77777777" w:rsidR="0066286B" w:rsidRPr="00713D17" w:rsidRDefault="0066286B" w:rsidP="00713D17">
                            <w:pPr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</w:pPr>
                            <w:r w:rsidRPr="00713D17"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  <w:t>Зарядное устройство</w:t>
                            </w:r>
                          </w:p>
                        </w:tc>
                        <w:tc>
                          <w:tcPr>
                            <w:tcW w:w="468" w:type="dxa"/>
                            <w:shd w:val="clear" w:color="auto" w:fill="auto"/>
                            <w:vAlign w:val="bottom"/>
                          </w:tcPr>
                          <w:p w14:paraId="4708E93E" w14:textId="499A9B7E" w:rsidR="0066286B" w:rsidRPr="00713D17" w:rsidRDefault="0066286B" w:rsidP="00713D17">
                            <w:pPr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64" w:type="dxa"/>
                            <w:vAlign w:val="bottom"/>
                          </w:tcPr>
                          <w:p w14:paraId="3BE8D1AE" w14:textId="77777777" w:rsidR="0066286B" w:rsidRPr="00713D17" w:rsidRDefault="0066286B" w:rsidP="00713D17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713D17">
                              <w:rPr>
                                <w:rFonts w:ascii="Arial Narrow" w:hAnsi="Arial Narrow"/>
                                <w:color w:val="221C1C"/>
                                <w:sz w:val="16"/>
                                <w:szCs w:val="16"/>
                              </w:rPr>
                              <w:t>Инвертор</w:t>
                            </w:r>
                          </w:p>
                        </w:tc>
                      </w:tr>
                    </w:tbl>
                    <w:p w14:paraId="1A2F39C2" w14:textId="77777777" w:rsidR="0066286B" w:rsidRPr="00713D17" w:rsidRDefault="0066286B" w:rsidP="00713D17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48A">
        <w:rPr>
          <w:noProof/>
          <w:color w:val="221C1C"/>
          <w:lang w:val="en-US" w:bidi="ar-SA"/>
        </w:rPr>
        <w:drawing>
          <wp:inline distT="0" distB="0" distL="0" distR="0" wp14:anchorId="1527C9A9" wp14:editId="19FFB452">
            <wp:extent cx="4233672" cy="1167384"/>
            <wp:effectExtent l="0" t="0" r="0" b="0"/>
            <wp:docPr id="48" name="Рисунок 48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_2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80" w:type="dxa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4455"/>
        <w:gridCol w:w="4214"/>
      </w:tblGrid>
      <w:tr w:rsidR="006657A8" w:rsidRPr="001247CE" w14:paraId="31EE151B" w14:textId="77777777" w:rsidTr="006B548A">
        <w:trPr>
          <w:trHeight w:val="20"/>
        </w:trPr>
        <w:tc>
          <w:tcPr>
            <w:tcW w:w="86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4CD2114A" w14:textId="77777777" w:rsidR="006657A8" w:rsidRPr="001247CE" w:rsidRDefault="006657A8" w:rsidP="001247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5P 1550G RL</w:t>
            </w:r>
          </w:p>
        </w:tc>
      </w:tr>
      <w:tr w:rsidR="006657A8" w:rsidRPr="00B85A94" w14:paraId="073F50E6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C82C1" w14:textId="77777777" w:rsidR="006657A8" w:rsidRPr="001247CE" w:rsidRDefault="006657A8" w:rsidP="001247CE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Мощность при выходном питании около 230 В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20E6B4" w14:textId="7DDB1A6D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>1550 В</w:t>
            </w:r>
            <w:r w:rsidR="00EF2528">
              <w:rPr>
                <w:color w:val="221C1C"/>
              </w:rPr>
              <w:t>∙</w:t>
            </w:r>
            <w:r>
              <w:rPr>
                <w:color w:val="221C1C"/>
              </w:rPr>
              <w:t>А,</w:t>
            </w:r>
            <w:r w:rsidR="006B548A">
              <w:rPr>
                <w:color w:val="221C1C"/>
              </w:rPr>
              <w:br/>
            </w:r>
            <w:r>
              <w:rPr>
                <w:color w:val="221C1C"/>
              </w:rPr>
              <w:t>1100 Вт</w:t>
            </w:r>
          </w:p>
        </w:tc>
      </w:tr>
      <w:tr w:rsidR="006657A8" w:rsidRPr="00B85A94" w14:paraId="1704ED8D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F424D" w14:textId="77777777" w:rsidR="006657A8" w:rsidRPr="001247CE" w:rsidRDefault="006657A8" w:rsidP="001247CE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Мощность при выходном питании около 208 В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6F4709" w14:textId="15DC4D44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>1395 В</w:t>
            </w:r>
            <w:r w:rsidR="00EF2528">
              <w:rPr>
                <w:color w:val="221C1C"/>
              </w:rPr>
              <w:t>∙</w:t>
            </w:r>
            <w:r>
              <w:rPr>
                <w:color w:val="221C1C"/>
              </w:rPr>
              <w:t>А,</w:t>
            </w:r>
            <w:r w:rsidR="006B548A">
              <w:rPr>
                <w:color w:val="221C1C"/>
              </w:rPr>
              <w:br/>
            </w:r>
            <w:r>
              <w:rPr>
                <w:color w:val="221C1C"/>
              </w:rPr>
              <w:t>990 Вт</w:t>
            </w:r>
          </w:p>
        </w:tc>
      </w:tr>
      <w:tr w:rsidR="006657A8" w:rsidRPr="00B85A94" w14:paraId="17FED557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A066D" w14:textId="77777777" w:rsidR="006657A8" w:rsidRPr="001247CE" w:rsidRDefault="006657A8" w:rsidP="001247CE">
            <w:pPr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Мощность при выходном питании около 200 В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755306" w14:textId="3F8CF54E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>1395 В</w:t>
            </w:r>
            <w:r w:rsidR="00EF2528">
              <w:rPr>
                <w:color w:val="221C1C"/>
              </w:rPr>
              <w:t>∙</w:t>
            </w:r>
            <w:r>
              <w:rPr>
                <w:color w:val="221C1C"/>
              </w:rPr>
              <w:t>А,</w:t>
            </w:r>
            <w:r w:rsidR="006B548A">
              <w:rPr>
                <w:color w:val="221C1C"/>
              </w:rPr>
              <w:br/>
            </w:r>
            <w:r>
              <w:rPr>
                <w:color w:val="221C1C"/>
              </w:rPr>
              <w:t>990 Вт</w:t>
            </w:r>
          </w:p>
        </w:tc>
      </w:tr>
      <w:tr w:rsidR="006657A8" w:rsidRPr="00B85A94" w14:paraId="2A58029B" w14:textId="77777777" w:rsidTr="006B548A">
        <w:trPr>
          <w:trHeight w:val="20"/>
        </w:trPr>
        <w:tc>
          <w:tcPr>
            <w:tcW w:w="86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264B1B03" w14:textId="77777777" w:rsidR="006657A8" w:rsidRPr="001247CE" w:rsidRDefault="006657A8" w:rsidP="001247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Входной ток перем. тока</w:t>
            </w:r>
          </w:p>
        </w:tc>
      </w:tr>
      <w:tr w:rsidR="006657A8" w:rsidRPr="00B85A94" w14:paraId="521FD2B6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8B6D9" w14:textId="71B19A33" w:rsidR="006657A8" w:rsidRPr="00B85A94" w:rsidRDefault="00B85A94" w:rsidP="001247CE">
            <w:pPr>
              <w:ind w:left="205" w:hanging="205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 xml:space="preserve">Номинальное напряжение входного питания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3B61B3" w14:textId="2742A0AF" w:rsidR="006657A8" w:rsidRPr="00B85A94" w:rsidRDefault="006657A8" w:rsidP="00EF2528">
            <w:pPr>
              <w:jc w:val="center"/>
            </w:pPr>
            <w:r>
              <w:rPr>
                <w:color w:val="221C1C"/>
              </w:rPr>
              <w:t>Однофазный ток 200</w:t>
            </w:r>
            <w:r w:rsidR="00EF2528">
              <w:rPr>
                <w:color w:val="221C1C"/>
              </w:rPr>
              <w:t>–</w:t>
            </w:r>
            <w:r>
              <w:rPr>
                <w:color w:val="221C1C"/>
              </w:rPr>
              <w:t>240 В.</w:t>
            </w:r>
          </w:p>
        </w:tc>
      </w:tr>
      <w:tr w:rsidR="006657A8" w:rsidRPr="00B85A94" w14:paraId="0E5F6E49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38349" w14:textId="00DA1528" w:rsidR="006657A8" w:rsidRPr="00B85A94" w:rsidRDefault="00B85A94" w:rsidP="001247CE">
            <w:pPr>
              <w:ind w:left="205" w:hanging="205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 xml:space="preserve">Диапазон напряжения входного питания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041F7" w14:textId="77777777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>от 160 до 294</w:t>
            </w:r>
            <w:proofErr w:type="gramStart"/>
            <w:r>
              <w:rPr>
                <w:color w:val="221C1C"/>
              </w:rPr>
              <w:t xml:space="preserve"> В</w:t>
            </w:r>
            <w:proofErr w:type="gramEnd"/>
            <w:r>
              <w:rPr>
                <w:color w:val="221C1C"/>
              </w:rPr>
              <w:t>'</w:t>
            </w:r>
            <w:r>
              <w:rPr>
                <w:color w:val="221C1C"/>
                <w:vertAlign w:val="superscript"/>
              </w:rPr>
              <w:t>1</w:t>
            </w:r>
            <w:r>
              <w:rPr>
                <w:color w:val="221C1C"/>
              </w:rPr>
              <w:t>'</w:t>
            </w:r>
          </w:p>
        </w:tc>
      </w:tr>
      <w:tr w:rsidR="006657A8" w:rsidRPr="00B85A94" w14:paraId="773F4F45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699EB" w14:textId="2F7F7C42" w:rsidR="006657A8" w:rsidRPr="00B85A94" w:rsidRDefault="00B85A94" w:rsidP="001247CE">
            <w:pPr>
              <w:ind w:left="205" w:hanging="205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>Диапазон частоты входного питания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1BBD70" w14:textId="508A5393" w:rsidR="006657A8" w:rsidRPr="00B85A94" w:rsidRDefault="006657A8" w:rsidP="00EF2528">
            <w:pPr>
              <w:jc w:val="center"/>
            </w:pPr>
            <w:r>
              <w:rPr>
                <w:color w:val="221C1C"/>
              </w:rPr>
              <w:t xml:space="preserve">от 47 до 70 Гц (электросеть 50 Гц), </w:t>
            </w:r>
            <w:r w:rsidR="00EF2528">
              <w:rPr>
                <w:color w:val="221C1C"/>
              </w:rPr>
              <w:br/>
            </w:r>
            <w:r>
              <w:rPr>
                <w:color w:val="221C1C"/>
              </w:rPr>
              <w:t>от 56,5</w:t>
            </w:r>
            <w:r w:rsidR="00EF2528">
              <w:rPr>
                <w:color w:val="221C1C"/>
              </w:rPr>
              <w:t xml:space="preserve"> </w:t>
            </w:r>
            <w:r>
              <w:rPr>
                <w:color w:val="221C1C"/>
              </w:rPr>
              <w:t>до 70 Гц (электросеть 60 Гц)</w:t>
            </w:r>
            <w:r>
              <w:rPr>
                <w:color w:val="221C1C"/>
                <w:vertAlign w:val="superscript"/>
              </w:rPr>
              <w:t>| 2)</w:t>
            </w:r>
          </w:p>
        </w:tc>
      </w:tr>
      <w:tr w:rsidR="006657A8" w:rsidRPr="00B85A94" w14:paraId="37C33367" w14:textId="77777777" w:rsidTr="006B548A">
        <w:trPr>
          <w:trHeight w:val="20"/>
        </w:trPr>
        <w:tc>
          <w:tcPr>
            <w:tcW w:w="86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52D1053F" w14:textId="77777777" w:rsidR="006657A8" w:rsidRPr="001247CE" w:rsidRDefault="006657A8" w:rsidP="001247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Выходной ток батареи</w:t>
            </w:r>
          </w:p>
        </w:tc>
      </w:tr>
      <w:tr w:rsidR="006657A8" w:rsidRPr="00B85A94" w14:paraId="7F27164E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7D760" w14:textId="3250426F" w:rsidR="006657A8" w:rsidRPr="00B85A94" w:rsidRDefault="00B85A94" w:rsidP="001247CE">
            <w:pPr>
              <w:ind w:left="205" w:hanging="205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>Напряжение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2E595D" w14:textId="5C17B941" w:rsidR="006657A8" w:rsidRPr="00B85A94" w:rsidRDefault="006657A8" w:rsidP="00EF2528">
            <w:pPr>
              <w:jc w:val="center"/>
            </w:pPr>
            <w:r>
              <w:rPr>
                <w:color w:val="221C1C"/>
              </w:rPr>
              <w:t>200/208/220/230/240</w:t>
            </w:r>
            <w:proofErr w:type="gramStart"/>
            <w:r>
              <w:rPr>
                <w:color w:val="221C1C"/>
              </w:rPr>
              <w:t xml:space="preserve"> В</w:t>
            </w:r>
            <w:proofErr w:type="gramEnd"/>
            <w:r>
              <w:rPr>
                <w:color w:val="221C1C"/>
              </w:rPr>
              <w:t>(</w:t>
            </w:r>
            <w:r w:rsidR="00EF2528">
              <w:rPr>
                <w:color w:val="221C1C"/>
              </w:rPr>
              <w:t>–</w:t>
            </w:r>
            <w:r>
              <w:rPr>
                <w:color w:val="221C1C"/>
              </w:rPr>
              <w:t>10/+6 %) &lt;</w:t>
            </w:r>
            <w:r>
              <w:rPr>
                <w:color w:val="221C1C"/>
                <w:vertAlign w:val="superscript"/>
              </w:rPr>
              <w:t>3</w:t>
            </w:r>
            <w:r>
              <w:rPr>
                <w:color w:val="221C1C"/>
              </w:rPr>
              <w:t>'</w:t>
            </w:r>
          </w:p>
        </w:tc>
      </w:tr>
      <w:tr w:rsidR="006657A8" w:rsidRPr="00B85A94" w14:paraId="31A9EE17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8FA028" w14:textId="4EAEF616" w:rsidR="006657A8" w:rsidRPr="00B85A94" w:rsidRDefault="00B85A94" w:rsidP="001247CE">
            <w:pPr>
              <w:ind w:left="205" w:hanging="205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>Частота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FFCEB6" w14:textId="77777777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>50/60 Гц ±0,1 Гц</w:t>
            </w:r>
          </w:p>
        </w:tc>
      </w:tr>
      <w:tr w:rsidR="006657A8" w:rsidRPr="00B85A94" w14:paraId="5EC61CB7" w14:textId="77777777" w:rsidTr="006B548A">
        <w:trPr>
          <w:trHeight w:val="20"/>
        </w:trPr>
        <w:tc>
          <w:tcPr>
            <w:tcW w:w="86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5F1FB741" w14:textId="77777777" w:rsidR="006657A8" w:rsidRPr="001247CE" w:rsidRDefault="006657A8" w:rsidP="001247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Аккумулятор (литий-ионные аккумуляторы с защитой линии (LFP))</w:t>
            </w:r>
          </w:p>
        </w:tc>
      </w:tr>
      <w:tr w:rsidR="006657A8" w:rsidRPr="00B85A94" w14:paraId="57E923CB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488C18" w14:textId="71C7F16A" w:rsidR="006657A8" w:rsidRPr="00B85A94" w:rsidRDefault="00B85A94" w:rsidP="001247CE">
            <w:pPr>
              <w:ind w:left="205" w:hanging="205"/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>Стандарт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358FA" w14:textId="67874D35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>12 × 3,2 В</w:t>
            </w:r>
            <w:r w:rsidR="006B548A">
              <w:rPr>
                <w:color w:val="221C1C"/>
              </w:rPr>
              <w:br/>
            </w:r>
            <w:r>
              <w:rPr>
                <w:color w:val="221C1C"/>
              </w:rPr>
              <w:t xml:space="preserve">5 </w:t>
            </w:r>
            <w:proofErr w:type="spellStart"/>
            <w:r>
              <w:rPr>
                <w:color w:val="221C1C"/>
              </w:rPr>
              <w:t>Ач</w:t>
            </w:r>
            <w:proofErr w:type="spellEnd"/>
          </w:p>
        </w:tc>
      </w:tr>
      <w:tr w:rsidR="006657A8" w:rsidRPr="001247CE" w14:paraId="2A66DC5C" w14:textId="77777777" w:rsidTr="006B548A">
        <w:trPr>
          <w:trHeight w:val="20"/>
        </w:trPr>
        <w:tc>
          <w:tcPr>
            <w:tcW w:w="86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ECFD2"/>
          </w:tcPr>
          <w:p w14:paraId="260F0CB2" w14:textId="77777777" w:rsidR="006657A8" w:rsidRPr="001247CE" w:rsidRDefault="006657A8" w:rsidP="001247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221C1C"/>
              </w:rPr>
              <w:t>Окружающая среда</w:t>
            </w:r>
          </w:p>
        </w:tc>
      </w:tr>
      <w:tr w:rsidR="006657A8" w:rsidRPr="00B85A94" w14:paraId="3905BF7E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08B24" w14:textId="727264BC" w:rsidR="006657A8" w:rsidRPr="001247CE" w:rsidRDefault="00B85A94" w:rsidP="001247CE">
            <w:pPr>
              <w:ind w:left="205" w:hanging="205"/>
              <w:rPr>
                <w:color w:val="221C1C"/>
              </w:rPr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>Диапазон рабочей температуры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86B620" w14:textId="6BDF11A5" w:rsidR="006657A8" w:rsidRPr="00B85A94" w:rsidRDefault="006657A8" w:rsidP="00EF2528">
            <w:pPr>
              <w:jc w:val="center"/>
            </w:pPr>
            <w:r>
              <w:rPr>
                <w:color w:val="221C1C"/>
              </w:rPr>
              <w:t xml:space="preserve">от </w:t>
            </w:r>
            <w:r w:rsidR="00EF2528">
              <w:rPr>
                <w:color w:val="221C1C"/>
              </w:rPr>
              <w:t>–</w:t>
            </w:r>
            <w:r>
              <w:rPr>
                <w:color w:val="221C1C"/>
              </w:rPr>
              <w:t>32 °F до 104 °F (от 0</w:t>
            </w:r>
            <w:r w:rsidR="00EF2528">
              <w:rPr>
                <w:color w:val="221C1C"/>
              </w:rPr>
              <w:t> </w:t>
            </w:r>
            <w:r>
              <w:rPr>
                <w:color w:val="221C1C"/>
              </w:rPr>
              <w:t>°C до 40</w:t>
            </w:r>
            <w:r w:rsidR="00EF2528">
              <w:rPr>
                <w:color w:val="221C1C"/>
              </w:rPr>
              <w:t> </w:t>
            </w:r>
            <w:r>
              <w:rPr>
                <w:color w:val="221C1C"/>
              </w:rPr>
              <w:t>°C)</w:t>
            </w:r>
          </w:p>
        </w:tc>
      </w:tr>
      <w:tr w:rsidR="006657A8" w:rsidRPr="00B85A94" w14:paraId="72C12D4A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EF41B" w14:textId="1D610B4E" w:rsidR="006657A8" w:rsidRPr="001247CE" w:rsidRDefault="00B85A94" w:rsidP="001247CE">
            <w:pPr>
              <w:ind w:left="205" w:hanging="205"/>
              <w:rPr>
                <w:color w:val="221C1C"/>
              </w:rPr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>Диапазон температур хранения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476A2D" w14:textId="65B50072" w:rsidR="006657A8" w:rsidRPr="00B85A94" w:rsidRDefault="006657A8" w:rsidP="00EF2528">
            <w:pPr>
              <w:jc w:val="center"/>
            </w:pPr>
            <w:r>
              <w:rPr>
                <w:color w:val="221C1C"/>
              </w:rPr>
              <w:t>от 5 °F до 122</w:t>
            </w:r>
            <w:r w:rsidR="00EF2528">
              <w:rPr>
                <w:color w:val="221C1C"/>
              </w:rPr>
              <w:t xml:space="preserve"> </w:t>
            </w:r>
            <w:r>
              <w:rPr>
                <w:color w:val="221C1C"/>
              </w:rPr>
              <w:t xml:space="preserve">°F (от </w:t>
            </w:r>
            <w:r w:rsidR="00EF2528">
              <w:rPr>
                <w:color w:val="221C1C"/>
              </w:rPr>
              <w:t>–</w:t>
            </w:r>
            <w:r>
              <w:rPr>
                <w:color w:val="221C1C"/>
              </w:rPr>
              <w:t>15 °C до +50 °C)</w:t>
            </w:r>
          </w:p>
        </w:tc>
      </w:tr>
      <w:tr w:rsidR="006657A8" w:rsidRPr="00B85A94" w14:paraId="6B8BD5F8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37447" w14:textId="0051F17A" w:rsidR="006657A8" w:rsidRPr="001247CE" w:rsidRDefault="00B85A94" w:rsidP="001247CE">
            <w:pPr>
              <w:ind w:left="205" w:hanging="205"/>
              <w:rPr>
                <w:color w:val="221C1C"/>
              </w:rPr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</w:r>
            <w:r>
              <w:t>Относительная влажность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C0C67F" w14:textId="67B4C6EC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>От 0 до 85</w:t>
            </w:r>
            <w:r w:rsidR="00EF2528">
              <w:rPr>
                <w:color w:val="221C1C"/>
              </w:rPr>
              <w:t> </w:t>
            </w:r>
            <w:r>
              <w:rPr>
                <w:color w:val="221C1C"/>
              </w:rPr>
              <w:t>% (без конденсации)</w:t>
            </w:r>
          </w:p>
        </w:tc>
      </w:tr>
      <w:tr w:rsidR="006657A8" w:rsidRPr="00B85A94" w14:paraId="55506B85" w14:textId="77777777" w:rsidTr="006B548A">
        <w:trPr>
          <w:trHeight w:val="2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9C7125" w14:textId="1AC424E0" w:rsidR="006657A8" w:rsidRPr="001247CE" w:rsidRDefault="00B85A94" w:rsidP="001247CE">
            <w:pPr>
              <w:ind w:left="205" w:hanging="205"/>
              <w:rPr>
                <w:color w:val="221C1C"/>
              </w:rPr>
            </w:pPr>
            <w:r>
              <w:rPr>
                <w:color w:val="221C1C"/>
              </w:rPr>
              <w:sym w:font="Symbol" w:char="F0B7"/>
            </w:r>
            <w:r>
              <w:rPr>
                <w:color w:val="221C1C"/>
              </w:rPr>
              <w:tab/>
              <w:t>Уровень шума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D8192" w14:textId="77777777" w:rsidR="006657A8" w:rsidRPr="00B85A94" w:rsidRDefault="006657A8" w:rsidP="001247CE">
            <w:pPr>
              <w:jc w:val="center"/>
            </w:pPr>
            <w:r>
              <w:rPr>
                <w:color w:val="221C1C"/>
              </w:rPr>
              <w:t xml:space="preserve">&lt; 40 </w:t>
            </w:r>
            <w:proofErr w:type="spellStart"/>
            <w:r>
              <w:rPr>
                <w:color w:val="221C1C"/>
              </w:rPr>
              <w:t>дБА</w:t>
            </w:r>
            <w:proofErr w:type="spellEnd"/>
          </w:p>
        </w:tc>
      </w:tr>
    </w:tbl>
    <w:p w14:paraId="0939B0FA" w14:textId="77777777" w:rsidR="006657A8" w:rsidRPr="00B85A94" w:rsidRDefault="006657A8" w:rsidP="00713D17">
      <w:pPr>
        <w:pStyle w:val="41"/>
        <w:spacing w:before="80"/>
      </w:pPr>
      <w:r>
        <w:rPr>
          <w:b/>
        </w:rPr>
        <w:t>(1)</w:t>
      </w:r>
      <w:r>
        <w:tab/>
      </w:r>
      <w:proofErr w:type="spellStart"/>
      <w:r>
        <w:t>Уставки</w:t>
      </w:r>
      <w:proofErr w:type="spellEnd"/>
      <w:r>
        <w:t xml:space="preserve"> верхнего и низкого уровня можно регулировать с помощью настроек ИБП.</w:t>
      </w:r>
    </w:p>
    <w:p w14:paraId="05472145" w14:textId="77777777" w:rsidR="006657A8" w:rsidRPr="00B85A94" w:rsidRDefault="006657A8" w:rsidP="00A85F1A">
      <w:pPr>
        <w:pStyle w:val="41"/>
      </w:pPr>
      <w:r>
        <w:rPr>
          <w:b/>
        </w:rPr>
        <w:t>(2)</w:t>
      </w:r>
      <w:r>
        <w:tab/>
        <w:t>До 40 Гц в режиме низкой чувствительности (программируется с помощью настроек ИБП).</w:t>
      </w:r>
    </w:p>
    <w:p w14:paraId="14D3FB42" w14:textId="44DC5CCF" w:rsidR="006657A8" w:rsidRPr="00B85A94" w:rsidRDefault="006657A8" w:rsidP="00A85F1A">
      <w:pPr>
        <w:pStyle w:val="41"/>
      </w:pPr>
      <w:r>
        <w:rPr>
          <w:b/>
        </w:rPr>
        <w:t>(3)</w:t>
      </w:r>
      <w:r w:rsidR="00EF2528">
        <w:tab/>
        <w:t>ИБП устанавливается</w:t>
      </w:r>
      <w:r>
        <w:t xml:space="preserve"> на 200/208/220/230/240 В, данное напряжение должно быть идентично сети переменного тока.</w:t>
      </w:r>
    </w:p>
    <w:p w14:paraId="235AC661" w14:textId="54E15A06" w:rsidR="006657A8" w:rsidRPr="00B85A94" w:rsidRDefault="006657A8" w:rsidP="006B548A">
      <w:pPr>
        <w:pStyle w:val="11"/>
        <w:spacing w:before="240"/>
      </w:pPr>
      <w:r>
        <w:t>Когда прибор используется в зоне ЕС, используйте внешний входной автоматический выключатель с номиналом 16</w:t>
      </w:r>
      <w:r w:rsidR="00EF2528">
        <w:t xml:space="preserve"> </w:t>
      </w:r>
      <w:r>
        <w:t>A, 250 В, который соответствует стандарту IEC/EN 60898-1.</w:t>
      </w:r>
    </w:p>
    <w:p w14:paraId="6C7941F0" w14:textId="64477670" w:rsidR="006657A8" w:rsidRPr="00B85A94" w:rsidRDefault="006657A8" w:rsidP="006B548A">
      <w:pPr>
        <w:pStyle w:val="11"/>
        <w:spacing w:before="240"/>
      </w:pPr>
      <w:r>
        <w:t>Когда прибор используется в зоне США и Канады, используйте внешний входной автоматический выключатель с номиналом 20</w:t>
      </w:r>
      <w:r w:rsidR="00EF2528">
        <w:t xml:space="preserve"> </w:t>
      </w:r>
      <w:r>
        <w:t>A, 250 В.</w:t>
      </w:r>
    </w:p>
    <w:p w14:paraId="02E39811" w14:textId="6D626647" w:rsidR="006657A8" w:rsidRDefault="006657A8" w:rsidP="006B548A">
      <w:pPr>
        <w:pStyle w:val="11"/>
        <w:spacing w:before="240"/>
      </w:pPr>
      <w:r>
        <w:t>Изделие разработано для питания информационных систем.</w:t>
      </w:r>
    </w:p>
    <w:p w14:paraId="21241F48" w14:textId="77777777" w:rsidR="001247CE" w:rsidRDefault="001247CE" w:rsidP="00A85F1A">
      <w:pPr>
        <w:pStyle w:val="11"/>
        <w:sectPr w:rsidR="001247CE" w:rsidSect="007E6BAA">
          <w:pgSz w:w="11909" w:h="16840" w:code="9"/>
          <w:pgMar w:top="1152" w:right="864" w:bottom="1152" w:left="1440" w:header="864" w:footer="504" w:gutter="0"/>
          <w:cols w:space="720"/>
          <w:noEndnote/>
          <w:titlePg/>
          <w:docGrid w:linePitch="360"/>
        </w:sectPr>
      </w:pPr>
    </w:p>
    <w:p w14:paraId="72FAA8C7" w14:textId="196DB777" w:rsidR="001247CE" w:rsidRPr="00B85A94" w:rsidRDefault="001247CE" w:rsidP="00A85F1A">
      <w:pPr>
        <w:pStyle w:val="11"/>
      </w:pPr>
    </w:p>
    <w:sectPr w:rsidR="001247CE" w:rsidRPr="00B85A94" w:rsidSect="007E6BAA">
      <w:footerReference w:type="first" r:id="rId59"/>
      <w:pgSz w:w="11909" w:h="16840" w:code="9"/>
      <w:pgMar w:top="1152" w:right="864" w:bottom="1152" w:left="1440" w:header="864" w:footer="504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7D025" w14:textId="77777777" w:rsidR="0041229A" w:rsidRDefault="0041229A" w:rsidP="006657A8">
      <w:r>
        <w:separator/>
      </w:r>
    </w:p>
  </w:endnote>
  <w:endnote w:type="continuationSeparator" w:id="0">
    <w:p w14:paraId="6BD1F2B3" w14:textId="77777777" w:rsidR="0041229A" w:rsidRDefault="0041229A" w:rsidP="0066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Univers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28C28" w14:textId="059C2640" w:rsidR="0066286B" w:rsidRDefault="0066286B" w:rsidP="00BB16E0">
    <w:pPr>
      <w:pStyle w:val="a6"/>
      <w:ind w:left="-360"/>
    </w:pPr>
    <w:r>
      <w:t xml:space="preserve">Стр. </w:t>
    </w:r>
    <w:r w:rsidRPr="00BB16E0">
      <w:rPr>
        <w:color w:val="221C1C"/>
        <w:sz w:val="14"/>
        <w:szCs w:val="14"/>
      </w:rPr>
      <w:fldChar w:fldCharType="begin"/>
    </w:r>
    <w:r w:rsidRPr="00BB16E0">
      <w:rPr>
        <w:color w:val="221C1C"/>
        <w:sz w:val="14"/>
        <w:szCs w:val="14"/>
      </w:rPr>
      <w:instrText>PAGE    \* MERGEFORMAT</w:instrText>
    </w:r>
    <w:r w:rsidRPr="00BB16E0">
      <w:rPr>
        <w:color w:val="221C1C"/>
        <w:sz w:val="14"/>
        <w:szCs w:val="14"/>
      </w:rPr>
      <w:fldChar w:fldCharType="separate"/>
    </w:r>
    <w:r w:rsidR="00995B3A">
      <w:rPr>
        <w:noProof/>
        <w:color w:val="221C1C"/>
        <w:sz w:val="14"/>
        <w:szCs w:val="14"/>
      </w:rPr>
      <w:t>4</w:t>
    </w:r>
    <w:r w:rsidRPr="00BB16E0">
      <w:rPr>
        <w:color w:val="221C1C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F2F05" w14:textId="77777777" w:rsidR="0066286B" w:rsidRDefault="0066286B" w:rsidP="00D9170B">
    <w:pPr>
      <w:pStyle w:val="a6"/>
      <w:ind w:left="-360" w:right="-376"/>
      <w:jc w:val="right"/>
    </w:pPr>
    <w:r>
      <w:t xml:space="preserve">Стр. </w:t>
    </w:r>
    <w:r w:rsidRPr="00BB16E0">
      <w:rPr>
        <w:color w:val="221C1C"/>
        <w:sz w:val="14"/>
        <w:szCs w:val="14"/>
      </w:rPr>
      <w:fldChar w:fldCharType="begin"/>
    </w:r>
    <w:r w:rsidRPr="00BB16E0">
      <w:rPr>
        <w:color w:val="221C1C"/>
        <w:sz w:val="14"/>
        <w:szCs w:val="14"/>
      </w:rPr>
      <w:instrText>PAGE    \* MERGEFORMAT</w:instrText>
    </w:r>
    <w:r w:rsidRPr="00BB16E0">
      <w:rPr>
        <w:color w:val="221C1C"/>
        <w:sz w:val="14"/>
        <w:szCs w:val="14"/>
      </w:rPr>
      <w:fldChar w:fldCharType="separate"/>
    </w:r>
    <w:r w:rsidR="00995B3A">
      <w:rPr>
        <w:noProof/>
        <w:color w:val="221C1C"/>
        <w:sz w:val="14"/>
        <w:szCs w:val="14"/>
      </w:rPr>
      <w:t>3</w:t>
    </w:r>
    <w:r w:rsidRPr="00BB16E0">
      <w:rPr>
        <w:color w:val="221C1C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64B39" w14:textId="47F08C2B" w:rsidR="0066286B" w:rsidRDefault="0066286B" w:rsidP="00BB16E0">
    <w:pPr>
      <w:pStyle w:val="a6"/>
      <w:spacing w:after="960"/>
    </w:pPr>
    <w:proofErr w:type="spellStart"/>
    <w:r>
      <w:rPr>
        <w:b/>
        <w:bCs/>
        <w:color w:val="221C1C"/>
      </w:rPr>
      <w:t>Eaton</w:t>
    </w:r>
    <w:proofErr w:type="spellEnd"/>
    <w:r>
      <w:rPr>
        <w:b/>
        <w:bCs/>
        <w:color w:val="221C1C"/>
      </w:rPr>
      <w:t>,</w:t>
    </w:r>
    <w:r>
      <w:rPr>
        <w:color w:val="221C1C"/>
      </w:rPr>
      <w:t xml:space="preserve"> авторское право © 2017 г. </w:t>
    </w:r>
    <w:r>
      <w:rPr>
        <w:color w:val="221C1C"/>
      </w:rPr>
      <w:br/>
      <w:t>Все права защищены.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934DF" w14:textId="77777777" w:rsidR="0066286B" w:rsidRDefault="0066286B" w:rsidP="007E6BAA">
    <w:pPr>
      <w:pStyle w:val="a6"/>
      <w:ind w:left="-360"/>
    </w:pPr>
    <w:r>
      <w:t xml:space="preserve">Стр. </w:t>
    </w:r>
    <w:r w:rsidRPr="00BB16E0">
      <w:rPr>
        <w:color w:val="221C1C"/>
        <w:sz w:val="14"/>
        <w:szCs w:val="14"/>
      </w:rPr>
      <w:fldChar w:fldCharType="begin"/>
    </w:r>
    <w:r w:rsidRPr="00BB16E0">
      <w:rPr>
        <w:color w:val="221C1C"/>
        <w:sz w:val="14"/>
        <w:szCs w:val="14"/>
      </w:rPr>
      <w:instrText>PAGE    \* MERGEFORMAT</w:instrText>
    </w:r>
    <w:r w:rsidRPr="00BB16E0">
      <w:rPr>
        <w:color w:val="221C1C"/>
        <w:sz w:val="14"/>
        <w:szCs w:val="14"/>
      </w:rPr>
      <w:fldChar w:fldCharType="separate"/>
    </w:r>
    <w:r w:rsidR="00995B3A">
      <w:rPr>
        <w:noProof/>
        <w:color w:val="221C1C"/>
        <w:sz w:val="14"/>
        <w:szCs w:val="14"/>
      </w:rPr>
      <w:t>6</w:t>
    </w:r>
    <w:r w:rsidRPr="00BB16E0">
      <w:rPr>
        <w:color w:val="221C1C"/>
        <w:sz w:val="14"/>
        <w:szCs w:val="1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E7F25" w14:textId="77777777" w:rsidR="0066286B" w:rsidRDefault="0066286B" w:rsidP="00704A3C">
    <w:pPr>
      <w:pStyle w:val="a6"/>
      <w:ind w:left="-360"/>
      <w:jc w:val="right"/>
    </w:pPr>
    <w:r>
      <w:t xml:space="preserve">Стр. </w:t>
    </w:r>
    <w:r w:rsidRPr="00BB16E0">
      <w:rPr>
        <w:color w:val="221C1C"/>
        <w:sz w:val="14"/>
        <w:szCs w:val="14"/>
      </w:rPr>
      <w:fldChar w:fldCharType="begin"/>
    </w:r>
    <w:r w:rsidRPr="00BB16E0">
      <w:rPr>
        <w:color w:val="221C1C"/>
        <w:sz w:val="14"/>
        <w:szCs w:val="14"/>
      </w:rPr>
      <w:instrText>PAGE    \* MERGEFORMAT</w:instrText>
    </w:r>
    <w:r w:rsidRPr="00BB16E0">
      <w:rPr>
        <w:color w:val="221C1C"/>
        <w:sz w:val="14"/>
        <w:szCs w:val="14"/>
      </w:rPr>
      <w:fldChar w:fldCharType="separate"/>
    </w:r>
    <w:r w:rsidR="00995B3A">
      <w:rPr>
        <w:noProof/>
        <w:color w:val="221C1C"/>
        <w:sz w:val="14"/>
        <w:szCs w:val="14"/>
      </w:rPr>
      <w:t>7</w:t>
    </w:r>
    <w:r w:rsidRPr="00BB16E0">
      <w:rPr>
        <w:color w:val="221C1C"/>
        <w:sz w:val="14"/>
        <w:szCs w:val="1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E537A" w14:textId="604BF53E" w:rsidR="0066286B" w:rsidRPr="001247CE" w:rsidRDefault="0066286B" w:rsidP="001247CE">
    <w:pPr>
      <w:pStyle w:val="a6"/>
      <w:spacing w:after="360"/>
      <w:ind w:left="-360"/>
      <w:jc w:val="right"/>
      <w:rPr>
        <w:sz w:val="24"/>
        <w:szCs w:val="24"/>
      </w:rPr>
    </w:pPr>
    <w:r>
      <w:rPr>
        <w:color w:val="221C1C"/>
        <w:sz w:val="24"/>
        <w:szCs w:val="24"/>
      </w:rPr>
      <w:t>614-08148-01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3BCB4" w14:textId="77777777" w:rsidR="0041229A" w:rsidRDefault="0041229A" w:rsidP="006657A8"/>
  </w:footnote>
  <w:footnote w:type="continuationSeparator" w:id="0">
    <w:p w14:paraId="19BC9611" w14:textId="77777777" w:rsidR="0041229A" w:rsidRDefault="0041229A" w:rsidP="006657A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0151E" w14:textId="158CF3EF" w:rsidR="0066286B" w:rsidRPr="00B41E69" w:rsidRDefault="0066286B" w:rsidP="00226FA0">
    <w:pPr>
      <w:pStyle w:val="a4"/>
      <w:spacing w:after="480"/>
      <w:ind w:left="720" w:hanging="720"/>
      <w:rPr>
        <w:rFonts w:ascii="Arial Narrow" w:hAnsi="Arial Narrow"/>
        <w:b/>
        <w:bCs/>
        <w:sz w:val="32"/>
        <w:szCs w:val="32"/>
      </w:rPr>
    </w:pPr>
    <w:r w:rsidRPr="00B41E69">
      <w:rPr>
        <w:rFonts w:ascii="Arial Narrow" w:hAnsi="Arial Narrow"/>
        <w:b/>
        <w:bCs/>
        <w:sz w:val="32"/>
        <w:szCs w:val="32"/>
      </w:rPr>
      <w:fldChar w:fldCharType="begin"/>
    </w:r>
    <w:r w:rsidRPr="00B41E69">
      <w:rPr>
        <w:rFonts w:ascii="Arial Narrow" w:hAnsi="Arial Narrow"/>
        <w:b/>
        <w:bCs/>
        <w:sz w:val="32"/>
        <w:szCs w:val="32"/>
      </w:rPr>
      <w:instrText xml:space="preserve"> STYLEREF  "Заголовок 1"  \* MERGEFORMAT </w:instrText>
    </w:r>
    <w:r w:rsidRPr="00B41E69">
      <w:rPr>
        <w:rFonts w:ascii="Arial Narrow" w:hAnsi="Arial Narrow"/>
        <w:b/>
        <w:bCs/>
        <w:sz w:val="32"/>
        <w:szCs w:val="32"/>
      </w:rPr>
      <w:fldChar w:fldCharType="separate"/>
    </w:r>
    <w:r w:rsidR="00995B3A">
      <w:rPr>
        <w:rFonts w:ascii="Arial Narrow" w:hAnsi="Arial Narrow"/>
        <w:b/>
        <w:bCs/>
        <w:noProof/>
        <w:sz w:val="32"/>
        <w:szCs w:val="32"/>
      </w:rPr>
      <w:t>2.</w:t>
    </w:r>
    <w:r w:rsidR="00995B3A">
      <w:rPr>
        <w:rFonts w:ascii="Arial Narrow" w:hAnsi="Arial Narrow"/>
        <w:b/>
        <w:bCs/>
        <w:noProof/>
        <w:sz w:val="32"/>
        <w:szCs w:val="32"/>
      </w:rPr>
      <w:tab/>
      <w:t>Презентация</w:t>
    </w:r>
    <w:r w:rsidRPr="00B41E69">
      <w:rPr>
        <w:rFonts w:ascii="Arial Narrow" w:hAnsi="Arial Narrow"/>
        <w:b/>
        <w:bCs/>
        <w:sz w:val="32"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6A0C6" w14:textId="3F94871E" w:rsidR="0066286B" w:rsidRPr="00B41E69" w:rsidRDefault="0066286B" w:rsidP="00226FA0">
    <w:pPr>
      <w:pStyle w:val="a4"/>
      <w:spacing w:after="480"/>
      <w:ind w:left="720" w:hanging="720"/>
      <w:jc w:val="right"/>
      <w:rPr>
        <w:rFonts w:ascii="Arial Narrow" w:hAnsi="Arial Narrow"/>
        <w:b/>
        <w:bCs/>
        <w:sz w:val="32"/>
        <w:szCs w:val="32"/>
      </w:rPr>
    </w:pPr>
    <w:r w:rsidRPr="00B41E69">
      <w:rPr>
        <w:rFonts w:ascii="Arial Narrow" w:hAnsi="Arial Narrow"/>
        <w:b/>
        <w:bCs/>
        <w:sz w:val="32"/>
        <w:szCs w:val="32"/>
      </w:rPr>
      <w:fldChar w:fldCharType="begin"/>
    </w:r>
    <w:r w:rsidRPr="00B41E69">
      <w:rPr>
        <w:rFonts w:ascii="Arial Narrow" w:hAnsi="Arial Narrow"/>
        <w:b/>
        <w:bCs/>
        <w:sz w:val="32"/>
        <w:szCs w:val="32"/>
      </w:rPr>
      <w:instrText xml:space="preserve"> STYLEREF  "Заголовок 1"  \* MERGEFORMAT </w:instrText>
    </w:r>
    <w:r w:rsidRPr="00B41E69">
      <w:rPr>
        <w:rFonts w:ascii="Arial Narrow" w:hAnsi="Arial Narrow"/>
        <w:b/>
        <w:bCs/>
        <w:sz w:val="32"/>
        <w:szCs w:val="32"/>
      </w:rPr>
      <w:fldChar w:fldCharType="separate"/>
    </w:r>
    <w:r w:rsidR="00995B3A">
      <w:rPr>
        <w:rFonts w:ascii="Arial Narrow" w:hAnsi="Arial Narrow"/>
        <w:b/>
        <w:bCs/>
        <w:noProof/>
        <w:sz w:val="32"/>
        <w:szCs w:val="32"/>
      </w:rPr>
      <w:t>2.</w:t>
    </w:r>
    <w:r w:rsidR="00995B3A">
      <w:rPr>
        <w:rFonts w:ascii="Arial Narrow" w:hAnsi="Arial Narrow"/>
        <w:b/>
        <w:bCs/>
        <w:noProof/>
        <w:sz w:val="32"/>
        <w:szCs w:val="32"/>
      </w:rPr>
      <w:tab/>
      <w:t>Презентация</w:t>
    </w:r>
    <w:r w:rsidRPr="00B41E69">
      <w:rPr>
        <w:rFonts w:ascii="Arial Narrow" w:hAnsi="Arial Narrow"/>
        <w:b/>
        <w:bCs/>
        <w:sz w:val="32"/>
        <w:szCs w:val="3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F2"/>
    <w:rsid w:val="00020594"/>
    <w:rsid w:val="0004425D"/>
    <w:rsid w:val="000464FE"/>
    <w:rsid w:val="00062AA0"/>
    <w:rsid w:val="00072CCA"/>
    <w:rsid w:val="000B0341"/>
    <w:rsid w:val="000D00FD"/>
    <w:rsid w:val="000E2E80"/>
    <w:rsid w:val="000E587B"/>
    <w:rsid w:val="001247CE"/>
    <w:rsid w:val="00152358"/>
    <w:rsid w:val="00161F60"/>
    <w:rsid w:val="00175DE7"/>
    <w:rsid w:val="00175DEB"/>
    <w:rsid w:val="00193DC7"/>
    <w:rsid w:val="001A62FD"/>
    <w:rsid w:val="001A7C16"/>
    <w:rsid w:val="001D7FF1"/>
    <w:rsid w:val="00226FA0"/>
    <w:rsid w:val="002616F2"/>
    <w:rsid w:val="002814F1"/>
    <w:rsid w:val="002A66DC"/>
    <w:rsid w:val="002D50C8"/>
    <w:rsid w:val="002E796C"/>
    <w:rsid w:val="002F238A"/>
    <w:rsid w:val="002F380B"/>
    <w:rsid w:val="003319D2"/>
    <w:rsid w:val="003A3186"/>
    <w:rsid w:val="003A6FA0"/>
    <w:rsid w:val="003B53A8"/>
    <w:rsid w:val="003F246B"/>
    <w:rsid w:val="0041229A"/>
    <w:rsid w:val="00412C7A"/>
    <w:rsid w:val="004273E4"/>
    <w:rsid w:val="00483945"/>
    <w:rsid w:val="00485576"/>
    <w:rsid w:val="004A6518"/>
    <w:rsid w:val="004B1866"/>
    <w:rsid w:val="004B225D"/>
    <w:rsid w:val="004C5F62"/>
    <w:rsid w:val="004D6999"/>
    <w:rsid w:val="005528EF"/>
    <w:rsid w:val="00584556"/>
    <w:rsid w:val="005A6BA4"/>
    <w:rsid w:val="005B240A"/>
    <w:rsid w:val="005C4682"/>
    <w:rsid w:val="005F0D62"/>
    <w:rsid w:val="00610BCF"/>
    <w:rsid w:val="00610F14"/>
    <w:rsid w:val="00624C45"/>
    <w:rsid w:val="00625EE3"/>
    <w:rsid w:val="0065701E"/>
    <w:rsid w:val="0066286B"/>
    <w:rsid w:val="0066348B"/>
    <w:rsid w:val="006657A8"/>
    <w:rsid w:val="006B548A"/>
    <w:rsid w:val="00704A3C"/>
    <w:rsid w:val="0071211E"/>
    <w:rsid w:val="00713D17"/>
    <w:rsid w:val="007319E5"/>
    <w:rsid w:val="00787D7F"/>
    <w:rsid w:val="007953D6"/>
    <w:rsid w:val="007B44BE"/>
    <w:rsid w:val="007D26D5"/>
    <w:rsid w:val="007E6BAA"/>
    <w:rsid w:val="007F1CDA"/>
    <w:rsid w:val="00840645"/>
    <w:rsid w:val="00876E1E"/>
    <w:rsid w:val="008B39EF"/>
    <w:rsid w:val="008C19F1"/>
    <w:rsid w:val="008C2650"/>
    <w:rsid w:val="008D64FD"/>
    <w:rsid w:val="00903759"/>
    <w:rsid w:val="00910139"/>
    <w:rsid w:val="00915B66"/>
    <w:rsid w:val="009268C5"/>
    <w:rsid w:val="00942BEC"/>
    <w:rsid w:val="00995B3A"/>
    <w:rsid w:val="009A1ABC"/>
    <w:rsid w:val="009A2722"/>
    <w:rsid w:val="009A709C"/>
    <w:rsid w:val="009A7F9A"/>
    <w:rsid w:val="009C10BF"/>
    <w:rsid w:val="009C4946"/>
    <w:rsid w:val="009D3627"/>
    <w:rsid w:val="009E1448"/>
    <w:rsid w:val="00A22889"/>
    <w:rsid w:val="00A41FE6"/>
    <w:rsid w:val="00A517EF"/>
    <w:rsid w:val="00A556D3"/>
    <w:rsid w:val="00A564D4"/>
    <w:rsid w:val="00A85F1A"/>
    <w:rsid w:val="00AE4156"/>
    <w:rsid w:val="00AF697B"/>
    <w:rsid w:val="00B41E69"/>
    <w:rsid w:val="00B80128"/>
    <w:rsid w:val="00B85A94"/>
    <w:rsid w:val="00B928CC"/>
    <w:rsid w:val="00B976BE"/>
    <w:rsid w:val="00BB16E0"/>
    <w:rsid w:val="00BE4F9E"/>
    <w:rsid w:val="00BF7DB4"/>
    <w:rsid w:val="00C01850"/>
    <w:rsid w:val="00C625A9"/>
    <w:rsid w:val="00CF2334"/>
    <w:rsid w:val="00D10E46"/>
    <w:rsid w:val="00D26F76"/>
    <w:rsid w:val="00D51306"/>
    <w:rsid w:val="00D9170B"/>
    <w:rsid w:val="00DB5B11"/>
    <w:rsid w:val="00DC79C4"/>
    <w:rsid w:val="00DE6481"/>
    <w:rsid w:val="00DF161D"/>
    <w:rsid w:val="00E30904"/>
    <w:rsid w:val="00E41223"/>
    <w:rsid w:val="00EA18E4"/>
    <w:rsid w:val="00EF2528"/>
    <w:rsid w:val="00F14D5F"/>
    <w:rsid w:val="00F3639B"/>
    <w:rsid w:val="00F631AC"/>
    <w:rsid w:val="00F6391D"/>
    <w:rsid w:val="00F953C5"/>
    <w:rsid w:val="00FB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5E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7A8"/>
    <w:pPr>
      <w:widowControl/>
    </w:pPr>
    <w:rPr>
      <w:color w:val="000000"/>
      <w:sz w:val="18"/>
      <w:szCs w:val="18"/>
    </w:rPr>
  </w:style>
  <w:style w:type="paragraph" w:styleId="1">
    <w:name w:val="heading 1"/>
    <w:basedOn w:val="a"/>
    <w:next w:val="a"/>
    <w:link w:val="10"/>
    <w:uiPriority w:val="9"/>
    <w:qFormat/>
    <w:rsid w:val="007E6BAA"/>
    <w:pPr>
      <w:keepNext/>
      <w:pageBreakBefore/>
      <w:spacing w:after="360"/>
      <w:ind w:left="720" w:hanging="720"/>
      <w:outlineLvl w:val="0"/>
    </w:pPr>
    <w:rPr>
      <w:rFonts w:ascii="Arial Narrow" w:hAnsi="Arial Narrow"/>
      <w:b/>
      <w:bCs/>
      <w:color w:val="221C1C"/>
      <w:sz w:val="32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A85F1A"/>
    <w:pPr>
      <w:pageBreakBefore w:val="0"/>
      <w:spacing w:before="160" w:after="80"/>
      <w:outlineLvl w:val="1"/>
    </w:pPr>
    <w:rPr>
      <w:sz w:val="26"/>
      <w:szCs w:val="26"/>
    </w:rPr>
  </w:style>
  <w:style w:type="paragraph" w:styleId="3">
    <w:name w:val="heading 3"/>
    <w:basedOn w:val="11"/>
    <w:next w:val="a"/>
    <w:link w:val="30"/>
    <w:uiPriority w:val="9"/>
    <w:unhideWhenUsed/>
    <w:qFormat/>
    <w:rsid w:val="00E41223"/>
    <w:pPr>
      <w:keepNext/>
      <w:spacing w:before="160" w:after="80"/>
      <w:outlineLvl w:val="2"/>
    </w:pPr>
    <w:rPr>
      <w:b/>
      <w:bCs/>
      <w:sz w:val="22"/>
      <w:szCs w:val="22"/>
    </w:rPr>
  </w:style>
  <w:style w:type="paragraph" w:styleId="4">
    <w:name w:val="heading 4"/>
    <w:basedOn w:val="3"/>
    <w:next w:val="a"/>
    <w:link w:val="40"/>
    <w:uiPriority w:val="9"/>
    <w:unhideWhenUsed/>
    <w:qFormat/>
    <w:rsid w:val="00DB5B11"/>
    <w:pPr>
      <w:ind w:left="0"/>
      <w:outlineLvl w:val="3"/>
    </w:pPr>
    <w:rPr>
      <w:rFonts w:ascii="Arial Narrow" w:hAnsi="Arial Narro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5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B16E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16E0"/>
    <w:rPr>
      <w:color w:val="00000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16E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16E0"/>
    <w:rPr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E6BAA"/>
    <w:rPr>
      <w:rFonts w:ascii="Arial Narrow" w:hAnsi="Arial Narrow"/>
      <w:b/>
      <w:bCs/>
      <w:color w:val="221C1C"/>
      <w:sz w:val="32"/>
      <w:szCs w:val="32"/>
    </w:rPr>
  </w:style>
  <w:style w:type="paragraph" w:customStyle="1" w:styleId="11">
    <w:name w:val="Стиль1"/>
    <w:basedOn w:val="a"/>
    <w:link w:val="12"/>
    <w:qFormat/>
    <w:rsid w:val="00A85F1A"/>
    <w:pPr>
      <w:spacing w:after="120"/>
      <w:ind w:left="1080"/>
    </w:pPr>
    <w:rPr>
      <w:color w:val="221C1C"/>
    </w:rPr>
  </w:style>
  <w:style w:type="paragraph" w:customStyle="1" w:styleId="21">
    <w:name w:val="Стиль2"/>
    <w:basedOn w:val="11"/>
    <w:link w:val="22"/>
    <w:qFormat/>
    <w:rsid w:val="007E6BAA"/>
    <w:pPr>
      <w:spacing w:after="40"/>
    </w:pPr>
  </w:style>
  <w:style w:type="character" w:customStyle="1" w:styleId="12">
    <w:name w:val="Стиль1 Знак"/>
    <w:basedOn w:val="a0"/>
    <w:link w:val="11"/>
    <w:rsid w:val="00A85F1A"/>
    <w:rPr>
      <w:color w:val="221C1C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85F1A"/>
    <w:rPr>
      <w:rFonts w:ascii="Arial Narrow" w:hAnsi="Arial Narrow"/>
      <w:b/>
      <w:bCs/>
      <w:color w:val="221C1C"/>
      <w:sz w:val="26"/>
      <w:szCs w:val="26"/>
    </w:rPr>
  </w:style>
  <w:style w:type="character" w:customStyle="1" w:styleId="22">
    <w:name w:val="Стиль2 Знак"/>
    <w:basedOn w:val="12"/>
    <w:link w:val="21"/>
    <w:rsid w:val="007E6BAA"/>
    <w:rPr>
      <w:color w:val="221C1C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E41223"/>
    <w:rPr>
      <w:b/>
      <w:bCs/>
      <w:color w:val="221C1C"/>
      <w:sz w:val="22"/>
      <w:szCs w:val="22"/>
    </w:rPr>
  </w:style>
  <w:style w:type="paragraph" w:customStyle="1" w:styleId="41">
    <w:name w:val="Стиль4"/>
    <w:basedOn w:val="21"/>
    <w:link w:val="42"/>
    <w:qFormat/>
    <w:rsid w:val="007E6BAA"/>
    <w:pPr>
      <w:ind w:left="1440" w:hanging="360"/>
    </w:pPr>
  </w:style>
  <w:style w:type="paragraph" w:customStyle="1" w:styleId="31">
    <w:name w:val="Стиль3"/>
    <w:basedOn w:val="11"/>
    <w:link w:val="32"/>
    <w:qFormat/>
    <w:rsid w:val="007E6BAA"/>
    <w:pPr>
      <w:spacing w:before="180"/>
    </w:pPr>
  </w:style>
  <w:style w:type="character" w:customStyle="1" w:styleId="42">
    <w:name w:val="Стиль4 Знак"/>
    <w:basedOn w:val="22"/>
    <w:link w:val="41"/>
    <w:rsid w:val="007E6BAA"/>
    <w:rPr>
      <w:color w:val="221C1C"/>
      <w:sz w:val="18"/>
      <w:szCs w:val="18"/>
    </w:rPr>
  </w:style>
  <w:style w:type="paragraph" w:customStyle="1" w:styleId="5">
    <w:name w:val="Стиль5"/>
    <w:basedOn w:val="a"/>
    <w:link w:val="50"/>
    <w:qFormat/>
    <w:rsid w:val="00A517EF"/>
    <w:pPr>
      <w:ind w:left="1416"/>
    </w:pPr>
    <w:rPr>
      <w:color w:val="221C1C"/>
    </w:rPr>
  </w:style>
  <w:style w:type="character" w:customStyle="1" w:styleId="32">
    <w:name w:val="Стиль3 Знак"/>
    <w:basedOn w:val="12"/>
    <w:link w:val="31"/>
    <w:rsid w:val="007E6BAA"/>
    <w:rPr>
      <w:color w:val="221C1C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DB5B11"/>
    <w:rPr>
      <w:rFonts w:ascii="Arial Narrow" w:hAnsi="Arial Narrow"/>
      <w:b/>
      <w:bCs/>
      <w:color w:val="221C1C"/>
      <w:sz w:val="22"/>
      <w:szCs w:val="22"/>
    </w:rPr>
  </w:style>
  <w:style w:type="character" w:customStyle="1" w:styleId="50">
    <w:name w:val="Стиль5 Знак"/>
    <w:basedOn w:val="a0"/>
    <w:link w:val="5"/>
    <w:rsid w:val="00A517EF"/>
    <w:rPr>
      <w:color w:val="221C1C"/>
      <w:sz w:val="18"/>
      <w:szCs w:val="18"/>
    </w:rPr>
  </w:style>
  <w:style w:type="paragraph" w:styleId="23">
    <w:name w:val="toc 2"/>
    <w:basedOn w:val="a"/>
    <w:next w:val="a"/>
    <w:autoRedefine/>
    <w:uiPriority w:val="39"/>
    <w:unhideWhenUsed/>
    <w:rsid w:val="0066348B"/>
    <w:pPr>
      <w:tabs>
        <w:tab w:val="right" w:leader="dot" w:pos="9595"/>
      </w:tabs>
      <w:spacing w:after="20"/>
      <w:ind w:left="2952" w:hanging="432"/>
    </w:pPr>
    <w:rPr>
      <w:rFonts w:ascii="Arial Narrow" w:hAnsi="Arial Narrow"/>
      <w:noProof/>
    </w:rPr>
  </w:style>
  <w:style w:type="paragraph" w:styleId="13">
    <w:name w:val="toc 1"/>
    <w:basedOn w:val="a"/>
    <w:next w:val="a"/>
    <w:autoRedefine/>
    <w:uiPriority w:val="39"/>
    <w:unhideWhenUsed/>
    <w:rsid w:val="0066348B"/>
    <w:pPr>
      <w:tabs>
        <w:tab w:val="right" w:leader="dot" w:pos="9595"/>
      </w:tabs>
      <w:spacing w:before="160" w:after="160"/>
      <w:ind w:left="2520" w:hanging="360"/>
    </w:pPr>
    <w:rPr>
      <w:rFonts w:ascii="Arial Narrow" w:hAnsi="Arial Narrow"/>
      <w:b/>
      <w:bCs/>
      <w:noProof/>
      <w:sz w:val="24"/>
      <w:szCs w:val="24"/>
    </w:rPr>
  </w:style>
  <w:style w:type="character" w:styleId="a8">
    <w:name w:val="Hyperlink"/>
    <w:basedOn w:val="a0"/>
    <w:uiPriority w:val="99"/>
    <w:unhideWhenUsed/>
    <w:rsid w:val="0066348B"/>
    <w:rPr>
      <w:color w:val="0563C1" w:themeColor="hyperlink"/>
      <w:u w:val="single"/>
    </w:rPr>
  </w:style>
  <w:style w:type="paragraph" w:customStyle="1" w:styleId="120">
    <w:name w:val="Стиль12"/>
    <w:basedOn w:val="a"/>
    <w:link w:val="121"/>
    <w:qFormat/>
    <w:rsid w:val="0066348B"/>
    <w:pPr>
      <w:spacing w:before="240" w:after="120"/>
      <w:outlineLvl w:val="1"/>
    </w:pPr>
    <w:rPr>
      <w:rFonts w:ascii="Arial Narrow" w:hAnsi="Arial Narrow"/>
      <w:b/>
      <w:bCs/>
      <w:color w:val="221C1C"/>
      <w:sz w:val="28"/>
      <w:szCs w:val="28"/>
    </w:rPr>
  </w:style>
  <w:style w:type="character" w:customStyle="1" w:styleId="121">
    <w:name w:val="Стиль12 Знак"/>
    <w:basedOn w:val="a0"/>
    <w:link w:val="120"/>
    <w:rsid w:val="0066348B"/>
    <w:rPr>
      <w:rFonts w:ascii="Arial Narrow" w:hAnsi="Arial Narrow"/>
      <w:b/>
      <w:bCs/>
      <w:color w:val="221C1C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BE4F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F9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7A8"/>
    <w:pPr>
      <w:widowControl/>
    </w:pPr>
    <w:rPr>
      <w:color w:val="000000"/>
      <w:sz w:val="18"/>
      <w:szCs w:val="18"/>
    </w:rPr>
  </w:style>
  <w:style w:type="paragraph" w:styleId="1">
    <w:name w:val="heading 1"/>
    <w:basedOn w:val="a"/>
    <w:next w:val="a"/>
    <w:link w:val="10"/>
    <w:uiPriority w:val="9"/>
    <w:qFormat/>
    <w:rsid w:val="007E6BAA"/>
    <w:pPr>
      <w:keepNext/>
      <w:pageBreakBefore/>
      <w:spacing w:after="360"/>
      <w:ind w:left="720" w:hanging="720"/>
      <w:outlineLvl w:val="0"/>
    </w:pPr>
    <w:rPr>
      <w:rFonts w:ascii="Arial Narrow" w:hAnsi="Arial Narrow"/>
      <w:b/>
      <w:bCs/>
      <w:color w:val="221C1C"/>
      <w:sz w:val="32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A85F1A"/>
    <w:pPr>
      <w:pageBreakBefore w:val="0"/>
      <w:spacing w:before="160" w:after="80"/>
      <w:outlineLvl w:val="1"/>
    </w:pPr>
    <w:rPr>
      <w:sz w:val="26"/>
      <w:szCs w:val="26"/>
    </w:rPr>
  </w:style>
  <w:style w:type="paragraph" w:styleId="3">
    <w:name w:val="heading 3"/>
    <w:basedOn w:val="11"/>
    <w:next w:val="a"/>
    <w:link w:val="30"/>
    <w:uiPriority w:val="9"/>
    <w:unhideWhenUsed/>
    <w:qFormat/>
    <w:rsid w:val="00E41223"/>
    <w:pPr>
      <w:keepNext/>
      <w:spacing w:before="160" w:after="80"/>
      <w:outlineLvl w:val="2"/>
    </w:pPr>
    <w:rPr>
      <w:b/>
      <w:bCs/>
      <w:sz w:val="22"/>
      <w:szCs w:val="22"/>
    </w:rPr>
  </w:style>
  <w:style w:type="paragraph" w:styleId="4">
    <w:name w:val="heading 4"/>
    <w:basedOn w:val="3"/>
    <w:next w:val="a"/>
    <w:link w:val="40"/>
    <w:uiPriority w:val="9"/>
    <w:unhideWhenUsed/>
    <w:qFormat/>
    <w:rsid w:val="00DB5B11"/>
    <w:pPr>
      <w:ind w:left="0"/>
      <w:outlineLvl w:val="3"/>
    </w:pPr>
    <w:rPr>
      <w:rFonts w:ascii="Arial Narrow" w:hAnsi="Arial Narro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5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B16E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16E0"/>
    <w:rPr>
      <w:color w:val="00000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16E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16E0"/>
    <w:rPr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E6BAA"/>
    <w:rPr>
      <w:rFonts w:ascii="Arial Narrow" w:hAnsi="Arial Narrow"/>
      <w:b/>
      <w:bCs/>
      <w:color w:val="221C1C"/>
      <w:sz w:val="32"/>
      <w:szCs w:val="32"/>
    </w:rPr>
  </w:style>
  <w:style w:type="paragraph" w:customStyle="1" w:styleId="11">
    <w:name w:val="Стиль1"/>
    <w:basedOn w:val="a"/>
    <w:link w:val="12"/>
    <w:qFormat/>
    <w:rsid w:val="00A85F1A"/>
    <w:pPr>
      <w:spacing w:after="120"/>
      <w:ind w:left="1080"/>
    </w:pPr>
    <w:rPr>
      <w:color w:val="221C1C"/>
    </w:rPr>
  </w:style>
  <w:style w:type="paragraph" w:customStyle="1" w:styleId="21">
    <w:name w:val="Стиль2"/>
    <w:basedOn w:val="11"/>
    <w:link w:val="22"/>
    <w:qFormat/>
    <w:rsid w:val="007E6BAA"/>
    <w:pPr>
      <w:spacing w:after="40"/>
    </w:pPr>
  </w:style>
  <w:style w:type="character" w:customStyle="1" w:styleId="12">
    <w:name w:val="Стиль1 Знак"/>
    <w:basedOn w:val="a0"/>
    <w:link w:val="11"/>
    <w:rsid w:val="00A85F1A"/>
    <w:rPr>
      <w:color w:val="221C1C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85F1A"/>
    <w:rPr>
      <w:rFonts w:ascii="Arial Narrow" w:hAnsi="Arial Narrow"/>
      <w:b/>
      <w:bCs/>
      <w:color w:val="221C1C"/>
      <w:sz w:val="26"/>
      <w:szCs w:val="26"/>
    </w:rPr>
  </w:style>
  <w:style w:type="character" w:customStyle="1" w:styleId="22">
    <w:name w:val="Стиль2 Знак"/>
    <w:basedOn w:val="12"/>
    <w:link w:val="21"/>
    <w:rsid w:val="007E6BAA"/>
    <w:rPr>
      <w:color w:val="221C1C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E41223"/>
    <w:rPr>
      <w:b/>
      <w:bCs/>
      <w:color w:val="221C1C"/>
      <w:sz w:val="22"/>
      <w:szCs w:val="22"/>
    </w:rPr>
  </w:style>
  <w:style w:type="paragraph" w:customStyle="1" w:styleId="41">
    <w:name w:val="Стиль4"/>
    <w:basedOn w:val="21"/>
    <w:link w:val="42"/>
    <w:qFormat/>
    <w:rsid w:val="007E6BAA"/>
    <w:pPr>
      <w:ind w:left="1440" w:hanging="360"/>
    </w:pPr>
  </w:style>
  <w:style w:type="paragraph" w:customStyle="1" w:styleId="31">
    <w:name w:val="Стиль3"/>
    <w:basedOn w:val="11"/>
    <w:link w:val="32"/>
    <w:qFormat/>
    <w:rsid w:val="007E6BAA"/>
    <w:pPr>
      <w:spacing w:before="180"/>
    </w:pPr>
  </w:style>
  <w:style w:type="character" w:customStyle="1" w:styleId="42">
    <w:name w:val="Стиль4 Знак"/>
    <w:basedOn w:val="22"/>
    <w:link w:val="41"/>
    <w:rsid w:val="007E6BAA"/>
    <w:rPr>
      <w:color w:val="221C1C"/>
      <w:sz w:val="18"/>
      <w:szCs w:val="18"/>
    </w:rPr>
  </w:style>
  <w:style w:type="paragraph" w:customStyle="1" w:styleId="5">
    <w:name w:val="Стиль5"/>
    <w:basedOn w:val="a"/>
    <w:link w:val="50"/>
    <w:qFormat/>
    <w:rsid w:val="00A517EF"/>
    <w:pPr>
      <w:ind w:left="1416"/>
    </w:pPr>
    <w:rPr>
      <w:color w:val="221C1C"/>
    </w:rPr>
  </w:style>
  <w:style w:type="character" w:customStyle="1" w:styleId="32">
    <w:name w:val="Стиль3 Знак"/>
    <w:basedOn w:val="12"/>
    <w:link w:val="31"/>
    <w:rsid w:val="007E6BAA"/>
    <w:rPr>
      <w:color w:val="221C1C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DB5B11"/>
    <w:rPr>
      <w:rFonts w:ascii="Arial Narrow" w:hAnsi="Arial Narrow"/>
      <w:b/>
      <w:bCs/>
      <w:color w:val="221C1C"/>
      <w:sz w:val="22"/>
      <w:szCs w:val="22"/>
    </w:rPr>
  </w:style>
  <w:style w:type="character" w:customStyle="1" w:styleId="50">
    <w:name w:val="Стиль5 Знак"/>
    <w:basedOn w:val="a0"/>
    <w:link w:val="5"/>
    <w:rsid w:val="00A517EF"/>
    <w:rPr>
      <w:color w:val="221C1C"/>
      <w:sz w:val="18"/>
      <w:szCs w:val="18"/>
    </w:rPr>
  </w:style>
  <w:style w:type="paragraph" w:styleId="23">
    <w:name w:val="toc 2"/>
    <w:basedOn w:val="a"/>
    <w:next w:val="a"/>
    <w:autoRedefine/>
    <w:uiPriority w:val="39"/>
    <w:unhideWhenUsed/>
    <w:rsid w:val="0066348B"/>
    <w:pPr>
      <w:tabs>
        <w:tab w:val="right" w:leader="dot" w:pos="9595"/>
      </w:tabs>
      <w:spacing w:after="20"/>
      <w:ind w:left="2952" w:hanging="432"/>
    </w:pPr>
    <w:rPr>
      <w:rFonts w:ascii="Arial Narrow" w:hAnsi="Arial Narrow"/>
      <w:noProof/>
    </w:rPr>
  </w:style>
  <w:style w:type="paragraph" w:styleId="13">
    <w:name w:val="toc 1"/>
    <w:basedOn w:val="a"/>
    <w:next w:val="a"/>
    <w:autoRedefine/>
    <w:uiPriority w:val="39"/>
    <w:unhideWhenUsed/>
    <w:rsid w:val="0066348B"/>
    <w:pPr>
      <w:tabs>
        <w:tab w:val="right" w:leader="dot" w:pos="9595"/>
      </w:tabs>
      <w:spacing w:before="160" w:after="160"/>
      <w:ind w:left="2520" w:hanging="360"/>
    </w:pPr>
    <w:rPr>
      <w:rFonts w:ascii="Arial Narrow" w:hAnsi="Arial Narrow"/>
      <w:b/>
      <w:bCs/>
      <w:noProof/>
      <w:sz w:val="24"/>
      <w:szCs w:val="24"/>
    </w:rPr>
  </w:style>
  <w:style w:type="character" w:styleId="a8">
    <w:name w:val="Hyperlink"/>
    <w:basedOn w:val="a0"/>
    <w:uiPriority w:val="99"/>
    <w:unhideWhenUsed/>
    <w:rsid w:val="0066348B"/>
    <w:rPr>
      <w:color w:val="0563C1" w:themeColor="hyperlink"/>
      <w:u w:val="single"/>
    </w:rPr>
  </w:style>
  <w:style w:type="paragraph" w:customStyle="1" w:styleId="120">
    <w:name w:val="Стиль12"/>
    <w:basedOn w:val="a"/>
    <w:link w:val="121"/>
    <w:qFormat/>
    <w:rsid w:val="0066348B"/>
    <w:pPr>
      <w:spacing w:before="240" w:after="120"/>
      <w:outlineLvl w:val="1"/>
    </w:pPr>
    <w:rPr>
      <w:rFonts w:ascii="Arial Narrow" w:hAnsi="Arial Narrow"/>
      <w:b/>
      <w:bCs/>
      <w:color w:val="221C1C"/>
      <w:sz w:val="28"/>
      <w:szCs w:val="28"/>
    </w:rPr>
  </w:style>
  <w:style w:type="character" w:customStyle="1" w:styleId="121">
    <w:name w:val="Стиль12 Знак"/>
    <w:basedOn w:val="a0"/>
    <w:link w:val="120"/>
    <w:rsid w:val="0066348B"/>
    <w:rPr>
      <w:rFonts w:ascii="Arial Narrow" w:hAnsi="Arial Narrow"/>
      <w:b/>
      <w:bCs/>
      <w:color w:val="221C1C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BE4F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F9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eaton.com/powerquality" TargetMode="External"/><Relationship Id="rId26" Type="http://schemas.openxmlformats.org/officeDocument/2006/relationships/image" Target="media/image13.jpeg"/><Relationship Id="rId39" Type="http://schemas.openxmlformats.org/officeDocument/2006/relationships/footer" Target="footer5.xml"/><Relationship Id="rId21" Type="http://schemas.openxmlformats.org/officeDocument/2006/relationships/hyperlink" Target="http://www.eaton.com/batteryrecycle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customXml" Target="../customXml/item4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eader" Target="header2.xml"/><Relationship Id="rId46" Type="http://schemas.openxmlformats.org/officeDocument/2006/relationships/image" Target="media/image30.jpeg"/><Relationship Id="rId59" Type="http://schemas.openxmlformats.org/officeDocument/2006/relationships/footer" Target="footer6.xml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B6EAAB316DA874A8CA621CD70C8AC2E" ma:contentTypeVersion="10" ma:contentTypeDescription="Создание документа." ma:contentTypeScope="" ma:versionID="e6e8dabf15373d8f0282137a8dc11790">
  <xsd:schema xmlns:xsd="http://www.w3.org/2001/XMLSchema" xmlns:xs="http://www.w3.org/2001/XMLSchema" xmlns:p="http://schemas.microsoft.com/office/2006/metadata/properties" xmlns:ns2="eb9f890d-62a1-4f14-b5c9-43d5b6df5e8d" targetNamespace="http://schemas.microsoft.com/office/2006/metadata/properties" ma:root="true" ma:fieldsID="2bbabd40477c7abe5dfc67034b964db8" ns2:_="">
    <xsd:import namespace="eb9f890d-62a1-4f14-b5c9-43d5b6df5e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f890d-62a1-4f14-b5c9-43d5b6df5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8953D1-39F5-41E0-BFD3-25F430D530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9A3C43-322C-47AD-A860-8F51E55B5750}"/>
</file>

<file path=customXml/itemProps3.xml><?xml version="1.0" encoding="utf-8"?>
<ds:datastoreItem xmlns:ds="http://schemas.openxmlformats.org/officeDocument/2006/customXml" ds:itemID="{9BDC27F9-70F2-4D16-88E9-A70D8963A3A8}"/>
</file>

<file path=customXml/itemProps4.xml><?xml version="1.0" encoding="utf-8"?>
<ds:datastoreItem xmlns:ds="http://schemas.openxmlformats.org/officeDocument/2006/customXml" ds:itemID="{0E37B662-9442-46E5-A508-772F31E0E0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4515</Words>
  <Characters>25741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2020-07-21T17:40:00Z</dcterms:created>
  <dcterms:modified xsi:type="dcterms:W3CDTF">2020-07-21T17:48:00Z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0x0101001B6EAAB316DA874A8CA621CD70C8AC2E</vt:lpwstr>
  </property>
</Properties>
</file>